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D7" w:rsidRDefault="001002D7" w:rsidP="005D0B74">
      <w:pPr>
        <w:jc w:val="center"/>
        <w:rPr>
          <w:b/>
        </w:rPr>
      </w:pPr>
      <w:r>
        <w:rPr>
          <w:b/>
          <w:noProof/>
        </w:rPr>
        <w:drawing>
          <wp:inline distT="0" distB="0" distL="0" distR="0">
            <wp:extent cx="3114675" cy="618484"/>
            <wp:effectExtent l="19050" t="0" r="0" b="0"/>
            <wp:docPr id="2" name="Picture 1" descr="COTA logo Horizontal 2clr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A logo Horizontal 2clrhorz.jpg"/>
                    <pic:cNvPicPr/>
                  </pic:nvPicPr>
                  <pic:blipFill>
                    <a:blip r:embed="rId7" cstate="print"/>
                    <a:stretch>
                      <a:fillRect/>
                    </a:stretch>
                  </pic:blipFill>
                  <pic:spPr>
                    <a:xfrm>
                      <a:off x="0" y="0"/>
                      <a:ext cx="3116557" cy="618858"/>
                    </a:xfrm>
                    <a:prstGeom prst="rect">
                      <a:avLst/>
                    </a:prstGeom>
                  </pic:spPr>
                </pic:pic>
              </a:graphicData>
            </a:graphic>
          </wp:inline>
        </w:drawing>
      </w:r>
      <w:r w:rsidR="00B0626C">
        <w:rPr>
          <w:b/>
        </w:rPr>
        <w:t xml:space="preserve">    </w:t>
      </w:r>
    </w:p>
    <w:p w:rsidR="001002D7" w:rsidRDefault="00B0626C" w:rsidP="001002D7">
      <w:pPr>
        <w:jc w:val="center"/>
        <w:rPr>
          <w:b/>
        </w:rPr>
      </w:pPr>
      <w:r w:rsidRPr="00B0626C">
        <w:rPr>
          <w:b/>
        </w:rPr>
        <w:t>REQU</w:t>
      </w:r>
      <w:r w:rsidR="00E41D2B" w:rsidRPr="00B0626C">
        <w:rPr>
          <w:b/>
        </w:rPr>
        <w:t>IRED PROCESS &amp; CHECKLIS</w:t>
      </w:r>
      <w:r w:rsidR="00A9173F">
        <w:rPr>
          <w:b/>
        </w:rPr>
        <w:t>T</w:t>
      </w:r>
    </w:p>
    <w:p w:rsidR="00E41D2B" w:rsidRPr="001002D7" w:rsidRDefault="00E41D2B" w:rsidP="001002D7">
      <w:pPr>
        <w:jc w:val="center"/>
        <w:rPr>
          <w:rFonts w:ascii="Comic Sans MS" w:hAnsi="Comic Sans MS"/>
          <w:b/>
        </w:rPr>
      </w:pPr>
      <w:r w:rsidRPr="00B0626C">
        <w:rPr>
          <w:b/>
        </w:rPr>
        <w:t>FACULTY SEARCHES</w:t>
      </w:r>
      <w:r w:rsidR="008732F8" w:rsidRPr="00B0626C">
        <w:rPr>
          <w:b/>
        </w:rPr>
        <w:t xml:space="preserve"> 20</w:t>
      </w:r>
      <w:r w:rsidR="001002D7">
        <w:rPr>
          <w:b/>
        </w:rPr>
        <w:t>1</w:t>
      </w:r>
      <w:r w:rsidR="00A25F75">
        <w:rPr>
          <w:b/>
        </w:rPr>
        <w:t>7</w:t>
      </w:r>
      <w:r w:rsidR="001002D7">
        <w:rPr>
          <w:b/>
        </w:rPr>
        <w:t>/201</w:t>
      </w:r>
      <w:r w:rsidR="00A25F75">
        <w:rPr>
          <w:b/>
        </w:rPr>
        <w:t>8</w:t>
      </w:r>
    </w:p>
    <w:p w:rsidR="000B552C" w:rsidRPr="00D55AF8" w:rsidRDefault="00F928F9" w:rsidP="005D0B74">
      <w:pPr>
        <w:jc w:val="center"/>
        <w:rPr>
          <w:b/>
        </w:rPr>
      </w:pPr>
      <w:r w:rsidRPr="00D55AF8">
        <w:rPr>
          <w:b/>
        </w:rPr>
        <w:t xml:space="preserve">               </w:t>
      </w:r>
    </w:p>
    <w:p w:rsidR="00E41D2B" w:rsidRPr="00D55AF8" w:rsidRDefault="000B552C" w:rsidP="000B552C">
      <w:pPr>
        <w:spacing w:line="360" w:lineRule="auto"/>
        <w:jc w:val="both"/>
        <w:rPr>
          <w:b/>
          <w:sz w:val="22"/>
          <w:szCs w:val="22"/>
        </w:rPr>
      </w:pPr>
      <w:r w:rsidRPr="00D55AF8">
        <w:rPr>
          <w:b/>
          <w:sz w:val="22"/>
          <w:szCs w:val="22"/>
        </w:rPr>
        <w:t>Position Title:</w:t>
      </w:r>
      <w:r w:rsidR="0016739D" w:rsidRPr="00D55AF8">
        <w:rPr>
          <w:b/>
          <w:sz w:val="22"/>
          <w:szCs w:val="22"/>
        </w:rPr>
        <w:t xml:space="preserve"> </w:t>
      </w:r>
      <w:r w:rsidRPr="00D55AF8">
        <w:rPr>
          <w:b/>
          <w:sz w:val="22"/>
          <w:szCs w:val="22"/>
        </w:rPr>
        <w:t xml:space="preserve">__________________________________________     </w:t>
      </w:r>
      <w:r w:rsidRPr="00D55AF8">
        <w:rPr>
          <w:b/>
          <w:sz w:val="22"/>
          <w:szCs w:val="22"/>
        </w:rPr>
        <w:tab/>
      </w:r>
      <w:r w:rsidR="00E41D2B" w:rsidRPr="00D55AF8">
        <w:rPr>
          <w:b/>
          <w:sz w:val="22"/>
          <w:szCs w:val="22"/>
        </w:rPr>
        <w:t>G</w:t>
      </w:r>
      <w:r w:rsidRPr="00D55AF8">
        <w:rPr>
          <w:b/>
          <w:sz w:val="22"/>
          <w:szCs w:val="22"/>
        </w:rPr>
        <w:t xml:space="preserve">EMS Position </w:t>
      </w:r>
      <w:r w:rsidR="00E41D2B" w:rsidRPr="00D55AF8">
        <w:rPr>
          <w:b/>
          <w:sz w:val="22"/>
          <w:szCs w:val="22"/>
        </w:rPr>
        <w:t>#</w:t>
      </w:r>
      <w:r w:rsidR="00D55AF8">
        <w:rPr>
          <w:b/>
          <w:sz w:val="22"/>
          <w:szCs w:val="22"/>
        </w:rPr>
        <w:t>___________</w:t>
      </w:r>
    </w:p>
    <w:p w:rsidR="00E41D2B" w:rsidRPr="00D55AF8" w:rsidRDefault="000B552C" w:rsidP="000B552C">
      <w:pPr>
        <w:spacing w:line="360" w:lineRule="auto"/>
        <w:jc w:val="both"/>
        <w:rPr>
          <w:b/>
          <w:sz w:val="22"/>
          <w:szCs w:val="22"/>
        </w:rPr>
      </w:pPr>
      <w:r w:rsidRPr="00D55AF8">
        <w:rPr>
          <w:b/>
          <w:sz w:val="22"/>
          <w:szCs w:val="22"/>
        </w:rPr>
        <w:t>School</w:t>
      </w:r>
      <w:r w:rsidR="00CD6662">
        <w:rPr>
          <w:b/>
          <w:sz w:val="22"/>
          <w:szCs w:val="22"/>
        </w:rPr>
        <w:t xml:space="preserve">/Unit:    </w:t>
      </w:r>
      <w:r w:rsidRPr="00D55AF8">
        <w:rPr>
          <w:b/>
          <w:sz w:val="22"/>
          <w:szCs w:val="22"/>
        </w:rPr>
        <w:t>_____</w:t>
      </w:r>
      <w:r w:rsidR="00CD6662">
        <w:rPr>
          <w:b/>
          <w:sz w:val="22"/>
          <w:szCs w:val="22"/>
        </w:rPr>
        <w:t>___________________________________________________________________</w:t>
      </w:r>
    </w:p>
    <w:p w:rsidR="005D0B74" w:rsidRDefault="007F22AD" w:rsidP="000B552C">
      <w:pPr>
        <w:spacing w:line="360" w:lineRule="auto"/>
        <w:jc w:val="both"/>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88900</wp:posOffset>
                </wp:positionV>
                <wp:extent cx="2183130" cy="1304290"/>
                <wp:effectExtent l="7620" t="9525"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304290"/>
                        </a:xfrm>
                        <a:prstGeom prst="rect">
                          <a:avLst/>
                        </a:prstGeom>
                        <a:solidFill>
                          <a:srgbClr val="FFFFFF"/>
                        </a:solidFill>
                        <a:ln w="9525">
                          <a:solidFill>
                            <a:srgbClr val="000000"/>
                          </a:solidFill>
                          <a:miter lim="800000"/>
                          <a:headEnd/>
                          <a:tailEnd/>
                        </a:ln>
                      </wps:spPr>
                      <wps:txbx>
                        <w:txbxContent>
                          <w:p w:rsidR="00064697" w:rsidRPr="000B552C" w:rsidRDefault="00064697" w:rsidP="004F39D9">
                            <w:pPr>
                              <w:jc w:val="both"/>
                              <w:rPr>
                                <w:b/>
                                <w:sz w:val="20"/>
                                <w:szCs w:val="20"/>
                                <w:u w:val="single"/>
                              </w:rPr>
                            </w:pPr>
                            <w:r w:rsidRPr="000B552C">
                              <w:rPr>
                                <w:b/>
                                <w:sz w:val="20"/>
                                <w:szCs w:val="20"/>
                              </w:rPr>
                              <w:t xml:space="preserve">                  </w:t>
                            </w:r>
                            <w:r w:rsidRPr="000B552C">
                              <w:rPr>
                                <w:b/>
                                <w:sz w:val="20"/>
                                <w:szCs w:val="20"/>
                                <w:u w:val="single"/>
                              </w:rPr>
                              <w:t xml:space="preserve">Glossary:                                                                 </w:t>
                            </w:r>
                          </w:p>
                          <w:p w:rsidR="00064697" w:rsidRPr="000B552C" w:rsidRDefault="00064697">
                            <w:pPr>
                              <w:rPr>
                                <w:b/>
                                <w:color w:val="993300"/>
                                <w:sz w:val="20"/>
                                <w:szCs w:val="20"/>
                              </w:rPr>
                            </w:pPr>
                            <w:r w:rsidRPr="000B552C">
                              <w:rPr>
                                <w:b/>
                                <w:color w:val="993300"/>
                                <w:sz w:val="20"/>
                                <w:szCs w:val="20"/>
                              </w:rPr>
                              <w:t xml:space="preserve">EOL </w:t>
                            </w:r>
                            <w:r>
                              <w:rPr>
                                <w:b/>
                                <w:color w:val="993300"/>
                                <w:sz w:val="20"/>
                                <w:szCs w:val="20"/>
                              </w:rPr>
                              <w:t xml:space="preserve">= </w:t>
                            </w:r>
                            <w:r w:rsidRPr="000B552C">
                              <w:rPr>
                                <w:b/>
                                <w:color w:val="993300"/>
                                <w:sz w:val="20"/>
                                <w:szCs w:val="20"/>
                              </w:rPr>
                              <w:t xml:space="preserve">Equal Opportunity Liaison </w:t>
                            </w:r>
                            <w:r>
                              <w:rPr>
                                <w:b/>
                                <w:color w:val="993300"/>
                                <w:sz w:val="20"/>
                                <w:szCs w:val="20"/>
                              </w:rPr>
                              <w:t xml:space="preserve"> </w:t>
                            </w:r>
                          </w:p>
                          <w:p w:rsidR="00064697" w:rsidRPr="000B552C" w:rsidRDefault="00064697">
                            <w:pPr>
                              <w:rPr>
                                <w:b/>
                                <w:sz w:val="20"/>
                                <w:szCs w:val="20"/>
                              </w:rPr>
                            </w:pPr>
                            <w:r w:rsidRPr="000B552C">
                              <w:rPr>
                                <w:b/>
                                <w:sz w:val="20"/>
                                <w:szCs w:val="20"/>
                              </w:rPr>
                              <w:t>HU</w:t>
                            </w:r>
                            <w:r>
                              <w:rPr>
                                <w:b/>
                                <w:sz w:val="20"/>
                                <w:szCs w:val="20"/>
                              </w:rPr>
                              <w:t>D</w:t>
                            </w:r>
                            <w:r w:rsidRPr="000B552C">
                              <w:rPr>
                                <w:b/>
                                <w:sz w:val="20"/>
                                <w:szCs w:val="20"/>
                              </w:rPr>
                              <w:t xml:space="preserve"> = Hiring Unit</w:t>
                            </w:r>
                            <w:r>
                              <w:rPr>
                                <w:b/>
                                <w:sz w:val="20"/>
                                <w:szCs w:val="20"/>
                              </w:rPr>
                              <w:t xml:space="preserve"> Director</w:t>
                            </w:r>
                          </w:p>
                          <w:p w:rsidR="00064697" w:rsidRPr="000B552C" w:rsidRDefault="00064697" w:rsidP="004F39D9">
                            <w:pPr>
                              <w:jc w:val="both"/>
                              <w:rPr>
                                <w:b/>
                                <w:sz w:val="20"/>
                                <w:szCs w:val="20"/>
                              </w:rPr>
                            </w:pPr>
                            <w:r w:rsidRPr="000B552C">
                              <w:rPr>
                                <w:b/>
                                <w:sz w:val="20"/>
                                <w:szCs w:val="20"/>
                              </w:rPr>
                              <w:t>RPA = Request for Personnel Action</w:t>
                            </w:r>
                          </w:p>
                          <w:p w:rsidR="00064697" w:rsidRPr="000B552C" w:rsidRDefault="00064697" w:rsidP="004F39D9">
                            <w:pPr>
                              <w:jc w:val="both"/>
                              <w:rPr>
                                <w:b/>
                                <w:color w:val="008000"/>
                                <w:sz w:val="20"/>
                                <w:szCs w:val="20"/>
                              </w:rPr>
                            </w:pPr>
                            <w:r w:rsidRPr="000B552C">
                              <w:rPr>
                                <w:b/>
                                <w:color w:val="008000"/>
                                <w:sz w:val="20"/>
                                <w:szCs w:val="20"/>
                              </w:rPr>
                              <w:t>SC    = Search Committee</w:t>
                            </w:r>
                          </w:p>
                          <w:p w:rsidR="00064697" w:rsidRPr="000B552C" w:rsidRDefault="00064697" w:rsidP="004F39D9">
                            <w:pPr>
                              <w:jc w:val="both"/>
                              <w:rPr>
                                <w:b/>
                                <w:color w:val="800080"/>
                                <w:sz w:val="20"/>
                                <w:szCs w:val="20"/>
                              </w:rPr>
                            </w:pPr>
                            <w:r w:rsidRPr="000B552C">
                              <w:rPr>
                                <w:b/>
                                <w:color w:val="800080"/>
                                <w:sz w:val="20"/>
                                <w:szCs w:val="20"/>
                              </w:rPr>
                              <w:t>SCC = Search Committee Chair</w:t>
                            </w:r>
                          </w:p>
                          <w:p w:rsidR="00064697" w:rsidRDefault="00064697" w:rsidP="004F39D9">
                            <w:pPr>
                              <w:jc w:val="both"/>
                              <w:rPr>
                                <w:b/>
                                <w:color w:val="FF0000"/>
                                <w:sz w:val="20"/>
                                <w:szCs w:val="20"/>
                              </w:rPr>
                            </w:pPr>
                            <w:r w:rsidRPr="000B552C">
                              <w:rPr>
                                <w:b/>
                                <w:color w:val="FF0000"/>
                                <w:sz w:val="20"/>
                                <w:szCs w:val="20"/>
                              </w:rPr>
                              <w:t xml:space="preserve">SF   </w:t>
                            </w:r>
                            <w:r>
                              <w:rPr>
                                <w:b/>
                                <w:color w:val="FF0000"/>
                                <w:sz w:val="20"/>
                                <w:szCs w:val="20"/>
                              </w:rPr>
                              <w:t xml:space="preserve"> = Search Facilitator (Staff</w:t>
                            </w:r>
                          </w:p>
                          <w:p w:rsidR="00064697" w:rsidRPr="000B552C" w:rsidRDefault="00064697" w:rsidP="004F39D9">
                            <w:pPr>
                              <w:jc w:val="both"/>
                              <w:rPr>
                                <w:b/>
                                <w:color w:val="FF0000"/>
                                <w:sz w:val="20"/>
                                <w:szCs w:val="20"/>
                              </w:rPr>
                            </w:pPr>
                            <w:r>
                              <w:rPr>
                                <w:b/>
                                <w:color w:val="FF0000"/>
                                <w:sz w:val="20"/>
                                <w:szCs w:val="20"/>
                              </w:rPr>
                              <w:t xml:space="preserve">             S</w:t>
                            </w:r>
                            <w:r w:rsidRPr="000B552C">
                              <w:rPr>
                                <w:b/>
                                <w:color w:val="FF0000"/>
                                <w:sz w:val="20"/>
                                <w:szCs w:val="20"/>
                              </w:rPr>
                              <w:t>upport</w:t>
                            </w:r>
                            <w:r>
                              <w:rPr>
                                <w:b/>
                                <w:color w:val="FF0000"/>
                                <w:sz w:val="20"/>
                                <w:szCs w:val="20"/>
                              </w:rPr>
                              <w:t>)</w:t>
                            </w:r>
                          </w:p>
                          <w:p w:rsidR="00064697" w:rsidRPr="000B552C" w:rsidRDefault="00064697">
                            <w:pPr>
                              <w:rPr>
                                <w:b/>
                              </w:rPr>
                            </w:pPr>
                            <w:r w:rsidRPr="000B552C">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7pt;width:171.9pt;height:10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">
                <v:textbox>
                  <w:txbxContent>
                    <w:p w:rsidR="00064697" w:rsidRPr="000B552C" w:rsidRDefault="00064697" w:rsidP="004F39D9">
                      <w:pPr>
                        <w:jc w:val="both"/>
                        <w:rPr>
                          <w:b/>
                          <w:sz w:val="20"/>
                          <w:szCs w:val="20"/>
                          <w:u w:val="single"/>
                        </w:rPr>
                      </w:pPr>
                      <w:r w:rsidRPr="000B552C">
                        <w:rPr>
                          <w:b/>
                          <w:sz w:val="20"/>
                          <w:szCs w:val="20"/>
                        </w:rPr>
                        <w:t xml:space="preserve">                  </w:t>
                      </w:r>
                      <w:r w:rsidRPr="000B552C">
                        <w:rPr>
                          <w:b/>
                          <w:sz w:val="20"/>
                          <w:szCs w:val="20"/>
                          <w:u w:val="single"/>
                        </w:rPr>
                        <w:t xml:space="preserve">Glossary:                                                                 </w:t>
                      </w:r>
                    </w:p>
                    <w:p w:rsidR="00064697" w:rsidRPr="000B552C" w:rsidRDefault="00064697">
                      <w:pPr>
                        <w:rPr>
                          <w:b/>
                          <w:color w:val="993300"/>
                          <w:sz w:val="20"/>
                          <w:szCs w:val="20"/>
                        </w:rPr>
                      </w:pPr>
                      <w:r w:rsidRPr="000B552C">
                        <w:rPr>
                          <w:b/>
                          <w:color w:val="993300"/>
                          <w:sz w:val="20"/>
                          <w:szCs w:val="20"/>
                        </w:rPr>
                        <w:t xml:space="preserve">EOL </w:t>
                      </w:r>
                      <w:r>
                        <w:rPr>
                          <w:b/>
                          <w:color w:val="993300"/>
                          <w:sz w:val="20"/>
                          <w:szCs w:val="20"/>
                        </w:rPr>
                        <w:t xml:space="preserve">= </w:t>
                      </w:r>
                      <w:r w:rsidRPr="000B552C">
                        <w:rPr>
                          <w:b/>
                          <w:color w:val="993300"/>
                          <w:sz w:val="20"/>
                          <w:szCs w:val="20"/>
                        </w:rPr>
                        <w:t xml:space="preserve">Equal Opportunity Liaison </w:t>
                      </w:r>
                      <w:r>
                        <w:rPr>
                          <w:b/>
                          <w:color w:val="993300"/>
                          <w:sz w:val="20"/>
                          <w:szCs w:val="20"/>
                        </w:rPr>
                        <w:t xml:space="preserve"> </w:t>
                      </w:r>
                    </w:p>
                    <w:p w:rsidR="00064697" w:rsidRPr="000B552C" w:rsidRDefault="00064697">
                      <w:pPr>
                        <w:rPr>
                          <w:b/>
                          <w:sz w:val="20"/>
                          <w:szCs w:val="20"/>
                        </w:rPr>
                      </w:pPr>
                      <w:r w:rsidRPr="000B552C">
                        <w:rPr>
                          <w:b/>
                          <w:sz w:val="20"/>
                          <w:szCs w:val="20"/>
                        </w:rPr>
                        <w:t>HU</w:t>
                      </w:r>
                      <w:r>
                        <w:rPr>
                          <w:b/>
                          <w:sz w:val="20"/>
                          <w:szCs w:val="20"/>
                        </w:rPr>
                        <w:t>D</w:t>
                      </w:r>
                      <w:r w:rsidRPr="000B552C">
                        <w:rPr>
                          <w:b/>
                          <w:sz w:val="20"/>
                          <w:szCs w:val="20"/>
                        </w:rPr>
                        <w:t xml:space="preserve"> = Hiring Unit</w:t>
                      </w:r>
                      <w:r>
                        <w:rPr>
                          <w:b/>
                          <w:sz w:val="20"/>
                          <w:szCs w:val="20"/>
                        </w:rPr>
                        <w:t xml:space="preserve"> Director</w:t>
                      </w:r>
                    </w:p>
                    <w:p w:rsidR="00064697" w:rsidRPr="000B552C" w:rsidRDefault="00064697" w:rsidP="004F39D9">
                      <w:pPr>
                        <w:jc w:val="both"/>
                        <w:rPr>
                          <w:b/>
                          <w:sz w:val="20"/>
                          <w:szCs w:val="20"/>
                        </w:rPr>
                      </w:pPr>
                      <w:r w:rsidRPr="000B552C">
                        <w:rPr>
                          <w:b/>
                          <w:sz w:val="20"/>
                          <w:szCs w:val="20"/>
                        </w:rPr>
                        <w:t>RPA = Request for Personnel Action</w:t>
                      </w:r>
                    </w:p>
                    <w:p w:rsidR="00064697" w:rsidRPr="000B552C" w:rsidRDefault="00064697" w:rsidP="004F39D9">
                      <w:pPr>
                        <w:jc w:val="both"/>
                        <w:rPr>
                          <w:b/>
                          <w:color w:val="008000"/>
                          <w:sz w:val="20"/>
                          <w:szCs w:val="20"/>
                        </w:rPr>
                      </w:pPr>
                      <w:r w:rsidRPr="000B552C">
                        <w:rPr>
                          <w:b/>
                          <w:color w:val="008000"/>
                          <w:sz w:val="20"/>
                          <w:szCs w:val="20"/>
                        </w:rPr>
                        <w:t>SC    = Search Committee</w:t>
                      </w:r>
                    </w:p>
                    <w:p w:rsidR="00064697" w:rsidRPr="000B552C" w:rsidRDefault="00064697" w:rsidP="004F39D9">
                      <w:pPr>
                        <w:jc w:val="both"/>
                        <w:rPr>
                          <w:b/>
                          <w:color w:val="800080"/>
                          <w:sz w:val="20"/>
                          <w:szCs w:val="20"/>
                        </w:rPr>
                      </w:pPr>
                      <w:r w:rsidRPr="000B552C">
                        <w:rPr>
                          <w:b/>
                          <w:color w:val="800080"/>
                          <w:sz w:val="20"/>
                          <w:szCs w:val="20"/>
                        </w:rPr>
                        <w:t>SCC = Search Committee Chair</w:t>
                      </w:r>
                    </w:p>
                    <w:p w:rsidR="00064697" w:rsidRDefault="00064697" w:rsidP="004F39D9">
                      <w:pPr>
                        <w:jc w:val="both"/>
                        <w:rPr>
                          <w:b/>
                          <w:color w:val="FF0000"/>
                          <w:sz w:val="20"/>
                          <w:szCs w:val="20"/>
                        </w:rPr>
                      </w:pPr>
                      <w:r w:rsidRPr="000B552C">
                        <w:rPr>
                          <w:b/>
                          <w:color w:val="FF0000"/>
                          <w:sz w:val="20"/>
                          <w:szCs w:val="20"/>
                        </w:rPr>
                        <w:t xml:space="preserve">SF   </w:t>
                      </w:r>
                      <w:r>
                        <w:rPr>
                          <w:b/>
                          <w:color w:val="FF0000"/>
                          <w:sz w:val="20"/>
                          <w:szCs w:val="20"/>
                        </w:rPr>
                        <w:t xml:space="preserve"> = Search Facilitator (Staff</w:t>
                      </w:r>
                    </w:p>
                    <w:p w:rsidR="00064697" w:rsidRPr="000B552C" w:rsidRDefault="00064697" w:rsidP="004F39D9">
                      <w:pPr>
                        <w:jc w:val="both"/>
                        <w:rPr>
                          <w:b/>
                          <w:color w:val="FF0000"/>
                          <w:sz w:val="20"/>
                          <w:szCs w:val="20"/>
                        </w:rPr>
                      </w:pPr>
                      <w:r>
                        <w:rPr>
                          <w:b/>
                          <w:color w:val="FF0000"/>
                          <w:sz w:val="20"/>
                          <w:szCs w:val="20"/>
                        </w:rPr>
                        <w:t xml:space="preserve">             S</w:t>
                      </w:r>
                      <w:r w:rsidRPr="000B552C">
                        <w:rPr>
                          <w:b/>
                          <w:color w:val="FF0000"/>
                          <w:sz w:val="20"/>
                          <w:szCs w:val="20"/>
                        </w:rPr>
                        <w:t>upport</w:t>
                      </w:r>
                      <w:r>
                        <w:rPr>
                          <w:b/>
                          <w:color w:val="FF0000"/>
                          <w:sz w:val="20"/>
                          <w:szCs w:val="20"/>
                        </w:rPr>
                        <w:t>)</w:t>
                      </w:r>
                    </w:p>
                    <w:p w:rsidR="00064697" w:rsidRPr="000B552C" w:rsidRDefault="00064697">
                      <w:pPr>
                        <w:rPr>
                          <w:b/>
                        </w:rPr>
                      </w:pPr>
                      <w:r w:rsidRPr="000B552C">
                        <w:rPr>
                          <w:b/>
                          <w:sz w:val="20"/>
                          <w:szCs w:val="20"/>
                        </w:rPr>
                        <w:t xml:space="preserve">                                                                                 </w:t>
                      </w:r>
                    </w:p>
                  </w:txbxContent>
                </v:textbox>
              </v:shape>
            </w:pict>
          </mc:Fallback>
        </mc:AlternateContent>
      </w:r>
    </w:p>
    <w:p w:rsidR="005D0B74" w:rsidRPr="000B552C" w:rsidRDefault="004925AA" w:rsidP="004925AA">
      <w:pPr>
        <w:jc w:val="both"/>
        <w:rPr>
          <w:b/>
        </w:rPr>
      </w:pPr>
      <w:r>
        <w:rPr>
          <w:sz w:val="20"/>
          <w:szCs w:val="20"/>
        </w:rPr>
        <w:t xml:space="preserve">                                                              </w:t>
      </w:r>
      <w:r w:rsidR="007468F9">
        <w:rPr>
          <w:sz w:val="20"/>
          <w:szCs w:val="20"/>
        </w:rPr>
        <w:t xml:space="preserve">           </w:t>
      </w:r>
      <w:r>
        <w:rPr>
          <w:sz w:val="20"/>
          <w:szCs w:val="20"/>
        </w:rPr>
        <w:t xml:space="preserve"> </w:t>
      </w:r>
      <w:r w:rsidR="005F7942">
        <w:rPr>
          <w:b/>
        </w:rPr>
        <w:t xml:space="preserve">The Dean has authority </w:t>
      </w:r>
      <w:r w:rsidRPr="000B552C">
        <w:rPr>
          <w:b/>
        </w:rPr>
        <w:t>to approve</w:t>
      </w:r>
      <w:r w:rsidR="005F7942">
        <w:rPr>
          <w:b/>
        </w:rPr>
        <w:t xml:space="preserve"> the following</w:t>
      </w:r>
      <w:r w:rsidRPr="000B552C">
        <w:rPr>
          <w:b/>
        </w:rPr>
        <w:t>:</w:t>
      </w:r>
    </w:p>
    <w:p w:rsidR="004F39D9" w:rsidRPr="006911CF" w:rsidRDefault="006911CF" w:rsidP="006911CF">
      <w:pPr>
        <w:jc w:val="both"/>
      </w:pPr>
      <w:r>
        <w:tab/>
      </w:r>
      <w:r>
        <w:tab/>
      </w:r>
      <w:r>
        <w:tab/>
      </w:r>
      <w:r>
        <w:tab/>
      </w:r>
      <w:r>
        <w:tab/>
      </w:r>
      <w:r>
        <w:tab/>
      </w:r>
      <w:r w:rsidR="004F39D9" w:rsidRPr="006911CF">
        <w:t>Search Committee Composition</w:t>
      </w:r>
    </w:p>
    <w:p w:rsidR="007468F9" w:rsidRPr="006911CF" w:rsidRDefault="007468F9" w:rsidP="00534526">
      <w:pPr>
        <w:numPr>
          <w:ilvl w:val="0"/>
          <w:numId w:val="16"/>
        </w:numPr>
        <w:jc w:val="both"/>
      </w:pPr>
      <w:r w:rsidRPr="006911CF">
        <w:t>Search Plan</w:t>
      </w:r>
    </w:p>
    <w:p w:rsidR="001C22B6" w:rsidRPr="006911CF" w:rsidRDefault="001C22B6" w:rsidP="00534526">
      <w:pPr>
        <w:numPr>
          <w:ilvl w:val="0"/>
          <w:numId w:val="16"/>
        </w:numPr>
        <w:jc w:val="both"/>
      </w:pPr>
      <w:r w:rsidRPr="006911CF">
        <w:t>Position Description</w:t>
      </w:r>
    </w:p>
    <w:p w:rsidR="00282637" w:rsidRPr="006911CF" w:rsidRDefault="00282637" w:rsidP="00534526">
      <w:pPr>
        <w:numPr>
          <w:ilvl w:val="0"/>
          <w:numId w:val="16"/>
        </w:numPr>
        <w:jc w:val="both"/>
      </w:pPr>
      <w:r w:rsidRPr="006911CF">
        <w:t>Candidates to be Interviewed</w:t>
      </w:r>
    </w:p>
    <w:p w:rsidR="004F39D9" w:rsidRPr="006911CF" w:rsidRDefault="00A40A8D" w:rsidP="001D394E">
      <w:pPr>
        <w:numPr>
          <w:ilvl w:val="0"/>
          <w:numId w:val="16"/>
        </w:numPr>
        <w:jc w:val="both"/>
        <w:rPr>
          <w:sz w:val="20"/>
          <w:szCs w:val="20"/>
        </w:rPr>
      </w:pPr>
      <w:r w:rsidRPr="006911CF">
        <w:t xml:space="preserve">Faculty Hiring </w:t>
      </w:r>
      <w:r w:rsidR="006E0B5D" w:rsidRPr="006911CF">
        <w:t>Proposal</w:t>
      </w:r>
      <w:r w:rsidR="00402AB3" w:rsidRPr="006911CF">
        <w:t xml:space="preserve"> </w:t>
      </w:r>
    </w:p>
    <w:p w:rsidR="00901903" w:rsidRPr="00901903" w:rsidRDefault="00901903" w:rsidP="00282637">
      <w:pPr>
        <w:jc w:val="both"/>
        <w:rPr>
          <w:sz w:val="20"/>
          <w:szCs w:val="20"/>
        </w:rPr>
      </w:pPr>
    </w:p>
    <w:p w:rsidR="00DD6BDD" w:rsidRDefault="005E0635" w:rsidP="00DD6BDD">
      <w:pPr>
        <w:jc w:val="both"/>
        <w:rPr>
          <w:b/>
        </w:rPr>
      </w:pPr>
      <w:r w:rsidRPr="00A9173F">
        <w:rPr>
          <w:b/>
        </w:rPr>
        <w:t>I. Search Preparation:</w:t>
      </w:r>
    </w:p>
    <w:p w:rsidR="006E0B5D" w:rsidRPr="00A9173F" w:rsidRDefault="006E0B5D" w:rsidP="00DD6BDD">
      <w:pPr>
        <w:jc w:val="both"/>
        <w:rPr>
          <w:b/>
        </w:rPr>
      </w:pPr>
    </w:p>
    <w:p w:rsidR="003C4D12" w:rsidRPr="00A9173F" w:rsidRDefault="003C4D12" w:rsidP="00DD6BDD">
      <w:pPr>
        <w:jc w:val="both"/>
        <w:rPr>
          <w:b/>
        </w:rPr>
      </w:pPr>
      <w:r w:rsidRPr="00A9173F">
        <w:rPr>
          <w:b/>
        </w:rPr>
        <w:t>H</w:t>
      </w:r>
      <w:r w:rsidR="00A40A8D" w:rsidRPr="00A9173F">
        <w:rPr>
          <w:b/>
        </w:rPr>
        <w:t xml:space="preserve">iring Unit Director </w:t>
      </w:r>
      <w:r w:rsidR="00402AB3" w:rsidRPr="00B227B3">
        <w:rPr>
          <w:b/>
        </w:rPr>
        <w:t>(HUD)</w:t>
      </w:r>
      <w:r w:rsidR="00402AB3">
        <w:t xml:space="preserve"> f</w:t>
      </w:r>
      <w:r w:rsidRPr="00A9173F">
        <w:t xml:space="preserve">orms </w:t>
      </w:r>
      <w:r w:rsidR="00C57EC6" w:rsidRPr="00A9173F">
        <w:t>the S</w:t>
      </w:r>
      <w:r w:rsidR="000B556D" w:rsidRPr="00A9173F">
        <w:t xml:space="preserve">earch </w:t>
      </w:r>
      <w:r w:rsidR="00C57EC6" w:rsidRPr="00A9173F">
        <w:t>C</w:t>
      </w:r>
      <w:r w:rsidR="000B556D" w:rsidRPr="00A9173F">
        <w:t>ommittee</w:t>
      </w:r>
      <w:r w:rsidRPr="00A9173F">
        <w:rPr>
          <w:b/>
          <w:color w:val="008000"/>
        </w:rPr>
        <w:t>,</w:t>
      </w:r>
      <w:r w:rsidRPr="00A9173F">
        <w:t xml:space="preserve"> designates</w:t>
      </w:r>
      <w:r w:rsidR="00C57EC6" w:rsidRPr="00A9173F">
        <w:t xml:space="preserve"> the Search Committee Chair</w:t>
      </w:r>
      <w:r w:rsidRPr="00A9173F">
        <w:t xml:space="preserve"> and ensures that </w:t>
      </w:r>
      <w:r w:rsidR="00A40A8D" w:rsidRPr="00A9173F">
        <w:t xml:space="preserve">the </w:t>
      </w:r>
      <w:r w:rsidR="000B556D" w:rsidRPr="00A9173F">
        <w:t>search committee i</w:t>
      </w:r>
      <w:r w:rsidR="006E0B5D">
        <w:t xml:space="preserve">s as diverse as </w:t>
      </w:r>
      <w:r w:rsidRPr="00A9173F">
        <w:t>reasonably possible in terms</w:t>
      </w:r>
      <w:r w:rsidR="00645A74" w:rsidRPr="00A9173F">
        <w:t xml:space="preserve"> of race, ethnicity, and gender</w:t>
      </w:r>
      <w:r w:rsidR="000B556D" w:rsidRPr="00A9173F">
        <w:t xml:space="preserve"> according to the guidelines below.</w:t>
      </w:r>
    </w:p>
    <w:p w:rsidR="00E71E4A" w:rsidRPr="00B60EF9" w:rsidRDefault="00E71E4A" w:rsidP="00E35F71">
      <w:pPr>
        <w:ind w:left="360"/>
        <w:jc w:val="center"/>
        <w:rPr>
          <w:b/>
          <w:sz w:val="22"/>
          <w:szCs w:val="22"/>
          <w:u w:val="single"/>
        </w:rPr>
      </w:pPr>
      <w:proofErr w:type="spellStart"/>
      <w:r w:rsidRPr="00B60EF9">
        <w:rPr>
          <w:b/>
          <w:sz w:val="22"/>
          <w:szCs w:val="22"/>
          <w:u w:val="single"/>
        </w:rPr>
        <w:t>C</w:t>
      </w:r>
      <w:r w:rsidR="00E74802" w:rsidRPr="00B60EF9">
        <w:rPr>
          <w:b/>
          <w:sz w:val="22"/>
          <w:szCs w:val="22"/>
          <w:u w:val="single"/>
        </w:rPr>
        <w:t>oTA</w:t>
      </w:r>
      <w:proofErr w:type="spellEnd"/>
      <w:r w:rsidR="00E74802" w:rsidRPr="00B60EF9">
        <w:rPr>
          <w:b/>
          <w:sz w:val="22"/>
          <w:szCs w:val="22"/>
          <w:u w:val="single"/>
        </w:rPr>
        <w:t xml:space="preserve"> </w:t>
      </w:r>
      <w:r w:rsidRPr="00B60EF9">
        <w:rPr>
          <w:b/>
          <w:sz w:val="22"/>
          <w:szCs w:val="22"/>
          <w:u w:val="single"/>
        </w:rPr>
        <w:t>Search Committee Composition for Faculty Positions</w:t>
      </w:r>
    </w:p>
    <w:p w:rsidR="0079261C" w:rsidRPr="00A9173F" w:rsidRDefault="0079261C" w:rsidP="0079261C">
      <w:pPr>
        <w:numPr>
          <w:ilvl w:val="0"/>
          <w:numId w:val="19"/>
        </w:numPr>
        <w:rPr>
          <w:sz w:val="22"/>
          <w:szCs w:val="22"/>
        </w:rPr>
      </w:pPr>
      <w:r w:rsidRPr="00A9173F">
        <w:rPr>
          <w:sz w:val="22"/>
          <w:szCs w:val="22"/>
        </w:rPr>
        <w:t>The Committee must have a minimum of 5 members:  a minimum of 3 Faculty, 1 Student, and at a minimum</w:t>
      </w:r>
      <w:r w:rsidR="000242CE">
        <w:rPr>
          <w:sz w:val="22"/>
          <w:szCs w:val="22"/>
        </w:rPr>
        <w:t>,</w:t>
      </w:r>
      <w:r w:rsidRPr="00A9173F">
        <w:rPr>
          <w:sz w:val="22"/>
          <w:szCs w:val="22"/>
        </w:rPr>
        <w:t xml:space="preserve"> either 1 community/alumni representative or 1 Staff/Administrati</w:t>
      </w:r>
      <w:r w:rsidR="000242CE">
        <w:rPr>
          <w:sz w:val="22"/>
          <w:szCs w:val="22"/>
        </w:rPr>
        <w:t>on</w:t>
      </w:r>
      <w:r w:rsidRPr="00A9173F">
        <w:rPr>
          <w:sz w:val="22"/>
          <w:szCs w:val="22"/>
        </w:rPr>
        <w:t xml:space="preserve"> representative;</w:t>
      </w:r>
    </w:p>
    <w:p w:rsidR="0079261C" w:rsidRPr="00A9173F" w:rsidRDefault="0079261C" w:rsidP="0079261C">
      <w:pPr>
        <w:numPr>
          <w:ilvl w:val="0"/>
          <w:numId w:val="19"/>
        </w:numPr>
        <w:rPr>
          <w:sz w:val="22"/>
          <w:szCs w:val="22"/>
        </w:rPr>
      </w:pPr>
      <w:r w:rsidRPr="00A9173F">
        <w:rPr>
          <w:sz w:val="22"/>
          <w:szCs w:val="22"/>
        </w:rPr>
        <w:t>Representation must include diversity in gender and race/ethnicity.  A committee of 3 Faculty must include at least on</w:t>
      </w:r>
      <w:r w:rsidR="00FF30C7">
        <w:rPr>
          <w:sz w:val="22"/>
          <w:szCs w:val="22"/>
        </w:rPr>
        <w:t>e</w:t>
      </w:r>
      <w:r w:rsidRPr="00A9173F">
        <w:rPr>
          <w:sz w:val="22"/>
          <w:szCs w:val="22"/>
        </w:rPr>
        <w:t xml:space="preserve"> female and at least one minority Faculty representative of race/ethnicity.</w:t>
      </w:r>
    </w:p>
    <w:p w:rsidR="0079261C" w:rsidRPr="00A9173F" w:rsidRDefault="0079261C" w:rsidP="0079261C">
      <w:pPr>
        <w:numPr>
          <w:ilvl w:val="0"/>
          <w:numId w:val="19"/>
        </w:numPr>
        <w:rPr>
          <w:sz w:val="22"/>
          <w:szCs w:val="22"/>
        </w:rPr>
      </w:pPr>
      <w:r w:rsidRPr="00A9173F">
        <w:rPr>
          <w:sz w:val="22"/>
          <w:szCs w:val="22"/>
        </w:rPr>
        <w:t>Minority representation must be at peer rank with the position being searched.</w:t>
      </w:r>
    </w:p>
    <w:p w:rsidR="00E71E4A" w:rsidRPr="00A9173F" w:rsidRDefault="00E71E4A" w:rsidP="00DD6BDD">
      <w:pPr>
        <w:ind w:left="360"/>
        <w:rPr>
          <w:sz w:val="22"/>
          <w:szCs w:val="22"/>
        </w:rPr>
      </w:pPr>
      <w:r w:rsidRPr="00A9173F">
        <w:rPr>
          <w:sz w:val="22"/>
          <w:szCs w:val="22"/>
        </w:rPr>
        <w:t>4.</w:t>
      </w:r>
      <w:r w:rsidRPr="00A9173F">
        <w:rPr>
          <w:sz w:val="22"/>
          <w:szCs w:val="22"/>
        </w:rPr>
        <w:tab/>
        <w:t xml:space="preserve">Student representation is required.  Gender and race/ethnicity should be considered in the student </w:t>
      </w:r>
      <w:r w:rsidRPr="00A9173F">
        <w:rPr>
          <w:sz w:val="22"/>
          <w:szCs w:val="22"/>
        </w:rPr>
        <w:tab/>
        <w:t xml:space="preserve">appointment, however, this representation should not be considered as sufficient to serve as the </w:t>
      </w:r>
      <w:r w:rsidRPr="00A9173F">
        <w:rPr>
          <w:sz w:val="22"/>
          <w:szCs w:val="22"/>
        </w:rPr>
        <w:tab/>
      </w:r>
      <w:r w:rsidR="003D5371" w:rsidRPr="00A9173F">
        <w:rPr>
          <w:sz w:val="22"/>
          <w:szCs w:val="22"/>
        </w:rPr>
        <w:t xml:space="preserve">minority </w:t>
      </w:r>
      <w:r w:rsidRPr="00A9173F">
        <w:rPr>
          <w:sz w:val="22"/>
          <w:szCs w:val="22"/>
        </w:rPr>
        <w:t>representation.</w:t>
      </w:r>
    </w:p>
    <w:p w:rsidR="00D60C51" w:rsidRPr="00A9173F" w:rsidRDefault="00E71E4A" w:rsidP="00DD6BDD">
      <w:pPr>
        <w:ind w:left="360"/>
        <w:rPr>
          <w:sz w:val="22"/>
          <w:szCs w:val="22"/>
        </w:rPr>
      </w:pPr>
      <w:r w:rsidRPr="00A9173F">
        <w:rPr>
          <w:sz w:val="22"/>
          <w:szCs w:val="22"/>
        </w:rPr>
        <w:t>5.</w:t>
      </w:r>
      <w:r w:rsidRPr="00A9173F">
        <w:rPr>
          <w:sz w:val="22"/>
          <w:szCs w:val="22"/>
        </w:rPr>
        <w:tab/>
        <w:t xml:space="preserve">Community/alumni representation is important in all searches and should be considered in the </w:t>
      </w:r>
    </w:p>
    <w:p w:rsidR="00E71E4A" w:rsidRPr="00A9173F" w:rsidRDefault="00D60C51" w:rsidP="00DD6BDD">
      <w:pPr>
        <w:ind w:left="360"/>
        <w:rPr>
          <w:sz w:val="22"/>
          <w:szCs w:val="22"/>
        </w:rPr>
      </w:pPr>
      <w:r w:rsidRPr="00A9173F">
        <w:rPr>
          <w:sz w:val="22"/>
          <w:szCs w:val="22"/>
        </w:rPr>
        <w:tab/>
      </w:r>
      <w:proofErr w:type="gramStart"/>
      <w:r w:rsidR="00E71E4A" w:rsidRPr="00A9173F">
        <w:rPr>
          <w:sz w:val="22"/>
          <w:szCs w:val="22"/>
        </w:rPr>
        <w:t>nomination/selection</w:t>
      </w:r>
      <w:proofErr w:type="gramEnd"/>
      <w:r w:rsidR="00E71E4A" w:rsidRPr="00A9173F">
        <w:rPr>
          <w:sz w:val="22"/>
          <w:szCs w:val="22"/>
        </w:rPr>
        <w:t xml:space="preserve"> process for search committee members.</w:t>
      </w:r>
    </w:p>
    <w:p w:rsidR="00D60C51" w:rsidRPr="00A9173F" w:rsidRDefault="00E71E4A" w:rsidP="00DD6BDD">
      <w:pPr>
        <w:ind w:left="360"/>
        <w:rPr>
          <w:sz w:val="22"/>
          <w:szCs w:val="22"/>
        </w:rPr>
      </w:pPr>
      <w:r w:rsidRPr="00A9173F">
        <w:rPr>
          <w:sz w:val="22"/>
          <w:szCs w:val="22"/>
        </w:rPr>
        <w:t>6.</w:t>
      </w:r>
      <w:r w:rsidRPr="00A9173F">
        <w:rPr>
          <w:sz w:val="22"/>
          <w:szCs w:val="22"/>
        </w:rPr>
        <w:tab/>
        <w:t>Staff and Administrati</w:t>
      </w:r>
      <w:r w:rsidR="000242CE">
        <w:rPr>
          <w:sz w:val="22"/>
          <w:szCs w:val="22"/>
        </w:rPr>
        <w:t xml:space="preserve">on </w:t>
      </w:r>
      <w:r w:rsidRPr="00A9173F">
        <w:rPr>
          <w:sz w:val="22"/>
          <w:szCs w:val="22"/>
        </w:rPr>
        <w:t xml:space="preserve">representation is important in all searches and should be considered in the </w:t>
      </w:r>
    </w:p>
    <w:p w:rsidR="00E71E4A" w:rsidRPr="00A9173F" w:rsidRDefault="00D60C51" w:rsidP="00DD6BDD">
      <w:pPr>
        <w:ind w:left="360"/>
        <w:rPr>
          <w:sz w:val="22"/>
          <w:szCs w:val="22"/>
        </w:rPr>
      </w:pPr>
      <w:r w:rsidRPr="00A9173F">
        <w:rPr>
          <w:sz w:val="22"/>
          <w:szCs w:val="22"/>
        </w:rPr>
        <w:tab/>
      </w:r>
      <w:proofErr w:type="gramStart"/>
      <w:r w:rsidR="00E71E4A" w:rsidRPr="00A9173F">
        <w:rPr>
          <w:sz w:val="22"/>
          <w:szCs w:val="22"/>
        </w:rPr>
        <w:t>nomination/selection</w:t>
      </w:r>
      <w:proofErr w:type="gramEnd"/>
      <w:r w:rsidR="00E71E4A" w:rsidRPr="00A9173F">
        <w:rPr>
          <w:sz w:val="22"/>
          <w:szCs w:val="22"/>
        </w:rPr>
        <w:t xml:space="preserve"> process for search committee members.</w:t>
      </w:r>
    </w:p>
    <w:p w:rsidR="00E71E4A" w:rsidRPr="00A9173F" w:rsidRDefault="00E71E4A" w:rsidP="00DD6BDD">
      <w:pPr>
        <w:ind w:left="360"/>
        <w:rPr>
          <w:sz w:val="22"/>
          <w:szCs w:val="22"/>
        </w:rPr>
      </w:pPr>
      <w:r w:rsidRPr="00A9173F">
        <w:rPr>
          <w:sz w:val="22"/>
          <w:szCs w:val="22"/>
        </w:rPr>
        <w:t>7.</w:t>
      </w:r>
      <w:r w:rsidRPr="00A9173F">
        <w:rPr>
          <w:sz w:val="22"/>
          <w:szCs w:val="22"/>
        </w:rPr>
        <w:tab/>
        <w:t>Other appointment</w:t>
      </w:r>
      <w:r w:rsidR="00267421" w:rsidRPr="00A9173F">
        <w:rPr>
          <w:sz w:val="22"/>
          <w:szCs w:val="22"/>
        </w:rPr>
        <w:t>s</w:t>
      </w:r>
      <w:r w:rsidRPr="00A9173F">
        <w:rPr>
          <w:sz w:val="22"/>
          <w:szCs w:val="22"/>
        </w:rPr>
        <w:t xml:space="preserve"> should be considered as appropriate to the position being searched.</w:t>
      </w:r>
    </w:p>
    <w:p w:rsidR="00E35F71" w:rsidRPr="00E35F71" w:rsidRDefault="00E35F71" w:rsidP="00DD6BDD">
      <w:pPr>
        <w:ind w:left="360"/>
        <w:rPr>
          <w:rFonts w:ascii="Univers 45 Light" w:hAnsi="Univers 45 Light"/>
          <w:sz w:val="22"/>
          <w:szCs w:val="22"/>
        </w:rPr>
      </w:pPr>
    </w:p>
    <w:p w:rsidR="00DD6BDD" w:rsidRDefault="00DD6BDD" w:rsidP="00DD6BDD">
      <w:pPr>
        <w:ind w:left="360"/>
        <w:rPr>
          <w:sz w:val="22"/>
          <w:szCs w:val="22"/>
        </w:rPr>
      </w:pPr>
      <w:r w:rsidRPr="00B227B3">
        <w:rPr>
          <w:b/>
          <w:color w:val="FF0000"/>
          <w:sz w:val="22"/>
          <w:szCs w:val="22"/>
        </w:rPr>
        <w:t>S</w:t>
      </w:r>
      <w:r w:rsidR="00B227B3" w:rsidRPr="00B227B3">
        <w:rPr>
          <w:b/>
          <w:color w:val="FF0000"/>
          <w:sz w:val="22"/>
          <w:szCs w:val="22"/>
        </w:rPr>
        <w:t>earch Facilitator (S</w:t>
      </w:r>
      <w:r w:rsidR="003C4D12" w:rsidRPr="00B227B3">
        <w:rPr>
          <w:b/>
          <w:color w:val="FF0000"/>
          <w:sz w:val="22"/>
          <w:szCs w:val="22"/>
        </w:rPr>
        <w:t>F</w:t>
      </w:r>
      <w:r w:rsidR="00B227B3">
        <w:rPr>
          <w:b/>
          <w:color w:val="FF0000"/>
          <w:sz w:val="22"/>
          <w:szCs w:val="22"/>
        </w:rPr>
        <w:t>)</w:t>
      </w:r>
      <w:r w:rsidR="003C4D12" w:rsidRPr="00595225">
        <w:rPr>
          <w:color w:val="FF0000"/>
          <w:sz w:val="22"/>
          <w:szCs w:val="22"/>
        </w:rPr>
        <w:t xml:space="preserve"> </w:t>
      </w:r>
      <w:r w:rsidR="003C4D12" w:rsidRPr="00595225">
        <w:rPr>
          <w:sz w:val="22"/>
          <w:szCs w:val="22"/>
        </w:rPr>
        <w:t xml:space="preserve">prepares the </w:t>
      </w:r>
      <w:r w:rsidR="003C4D12" w:rsidRPr="00595225">
        <w:rPr>
          <w:i/>
          <w:sz w:val="22"/>
          <w:szCs w:val="22"/>
        </w:rPr>
        <w:t>Search Committee Composition</w:t>
      </w:r>
      <w:r w:rsidR="003B3889" w:rsidRPr="00595225">
        <w:rPr>
          <w:sz w:val="22"/>
          <w:szCs w:val="22"/>
        </w:rPr>
        <w:t xml:space="preserve"> form and sends to </w:t>
      </w:r>
      <w:r w:rsidR="00FB0C3D" w:rsidRPr="00595225">
        <w:rPr>
          <w:b/>
          <w:color w:val="800000"/>
          <w:sz w:val="22"/>
          <w:szCs w:val="22"/>
        </w:rPr>
        <w:t>E</w:t>
      </w:r>
      <w:r w:rsidR="00B227B3">
        <w:rPr>
          <w:b/>
          <w:color w:val="800000"/>
          <w:sz w:val="22"/>
          <w:szCs w:val="22"/>
        </w:rPr>
        <w:t>qual Opportunity Liaison (EO</w:t>
      </w:r>
      <w:r w:rsidR="00FB0C3D" w:rsidRPr="00595225">
        <w:rPr>
          <w:b/>
          <w:color w:val="800000"/>
          <w:sz w:val="22"/>
          <w:szCs w:val="22"/>
        </w:rPr>
        <w:t>L</w:t>
      </w:r>
      <w:r w:rsidR="00B227B3">
        <w:rPr>
          <w:b/>
          <w:color w:val="800000"/>
          <w:sz w:val="22"/>
          <w:szCs w:val="22"/>
        </w:rPr>
        <w:t>)</w:t>
      </w:r>
      <w:r w:rsidR="003B3889" w:rsidRPr="00595225">
        <w:rPr>
          <w:sz w:val="22"/>
          <w:szCs w:val="22"/>
        </w:rPr>
        <w:t xml:space="preserve"> </w:t>
      </w:r>
      <w:r w:rsidR="003C4D12" w:rsidRPr="00595225">
        <w:rPr>
          <w:sz w:val="22"/>
          <w:szCs w:val="22"/>
        </w:rPr>
        <w:t>for review</w:t>
      </w:r>
      <w:r w:rsidR="000242CE">
        <w:rPr>
          <w:sz w:val="22"/>
          <w:szCs w:val="22"/>
        </w:rPr>
        <w:t xml:space="preserve"> and approval by the </w:t>
      </w:r>
      <w:r w:rsidR="00857776">
        <w:rPr>
          <w:sz w:val="22"/>
          <w:szCs w:val="22"/>
        </w:rPr>
        <w:t>Dean</w:t>
      </w:r>
      <w:r w:rsidR="00C74AA8" w:rsidRPr="00E37AF0">
        <w:rPr>
          <w:sz w:val="22"/>
          <w:szCs w:val="22"/>
        </w:rPr>
        <w:t xml:space="preserve">. </w:t>
      </w:r>
      <w:r w:rsidR="00481DCC">
        <w:rPr>
          <w:sz w:val="22"/>
          <w:szCs w:val="22"/>
        </w:rPr>
        <w:t xml:space="preserve"> </w:t>
      </w:r>
      <w:r w:rsidR="00C74AA8" w:rsidRPr="00E37AF0">
        <w:rPr>
          <w:sz w:val="22"/>
          <w:szCs w:val="22"/>
        </w:rPr>
        <w:t xml:space="preserve">If </w:t>
      </w:r>
      <w:r w:rsidR="000242CE">
        <w:rPr>
          <w:sz w:val="22"/>
          <w:szCs w:val="22"/>
        </w:rPr>
        <w:t>approved</w:t>
      </w:r>
      <w:r w:rsidR="00C74AA8" w:rsidRPr="00E37AF0">
        <w:rPr>
          <w:sz w:val="22"/>
          <w:szCs w:val="22"/>
        </w:rPr>
        <w:t xml:space="preserve">, </w:t>
      </w:r>
      <w:r w:rsidR="00C74AA8" w:rsidRPr="00727D99">
        <w:rPr>
          <w:b/>
          <w:color w:val="800000"/>
          <w:sz w:val="22"/>
          <w:szCs w:val="22"/>
        </w:rPr>
        <w:t>EOL</w:t>
      </w:r>
      <w:r w:rsidR="00727D99">
        <w:rPr>
          <w:sz w:val="22"/>
          <w:szCs w:val="22"/>
        </w:rPr>
        <w:t xml:space="preserve"> </w:t>
      </w:r>
      <w:r w:rsidR="009E037C">
        <w:rPr>
          <w:sz w:val="22"/>
          <w:szCs w:val="22"/>
        </w:rPr>
        <w:t xml:space="preserve">or the Dean </w:t>
      </w:r>
      <w:r w:rsidR="00727D99">
        <w:rPr>
          <w:sz w:val="22"/>
          <w:szCs w:val="22"/>
        </w:rPr>
        <w:t xml:space="preserve">informs </w:t>
      </w:r>
      <w:r w:rsidR="00727D99" w:rsidRPr="00727D99">
        <w:rPr>
          <w:b/>
          <w:sz w:val="22"/>
          <w:szCs w:val="22"/>
        </w:rPr>
        <w:t>HU</w:t>
      </w:r>
      <w:r w:rsidR="00C74AA8" w:rsidRPr="00727D99">
        <w:rPr>
          <w:b/>
          <w:sz w:val="22"/>
          <w:szCs w:val="22"/>
        </w:rPr>
        <w:t>D</w:t>
      </w:r>
      <w:r w:rsidR="00727D99">
        <w:rPr>
          <w:sz w:val="22"/>
          <w:szCs w:val="22"/>
        </w:rPr>
        <w:t xml:space="preserve"> </w:t>
      </w:r>
      <w:r w:rsidR="000242CE">
        <w:rPr>
          <w:sz w:val="22"/>
          <w:szCs w:val="22"/>
        </w:rPr>
        <w:t>of the o</w:t>
      </w:r>
      <w:r w:rsidR="00C74AA8" w:rsidRPr="00E37AF0">
        <w:rPr>
          <w:sz w:val="22"/>
          <w:szCs w:val="22"/>
        </w:rPr>
        <w:t xml:space="preserve">utcome and </w:t>
      </w:r>
      <w:r w:rsidR="00727D99" w:rsidRPr="00727D99">
        <w:rPr>
          <w:b/>
          <w:sz w:val="22"/>
          <w:szCs w:val="22"/>
        </w:rPr>
        <w:t>HU</w:t>
      </w:r>
      <w:r w:rsidR="00C74AA8" w:rsidRPr="00727D99">
        <w:rPr>
          <w:b/>
          <w:sz w:val="22"/>
          <w:szCs w:val="22"/>
        </w:rPr>
        <w:t>D</w:t>
      </w:r>
      <w:r w:rsidR="00727D99">
        <w:rPr>
          <w:sz w:val="22"/>
          <w:szCs w:val="22"/>
        </w:rPr>
        <w:t xml:space="preserve"> informs </w:t>
      </w:r>
      <w:r w:rsidR="00727D99" w:rsidRPr="00727D99">
        <w:rPr>
          <w:b/>
          <w:color w:val="800080"/>
          <w:sz w:val="22"/>
          <w:szCs w:val="22"/>
        </w:rPr>
        <w:t>SC</w:t>
      </w:r>
      <w:r w:rsidR="00FD2D38" w:rsidRPr="00727D99">
        <w:rPr>
          <w:b/>
          <w:color w:val="800080"/>
          <w:sz w:val="22"/>
          <w:szCs w:val="22"/>
        </w:rPr>
        <w:t>C</w:t>
      </w:r>
      <w:r w:rsidR="00727D99">
        <w:rPr>
          <w:sz w:val="22"/>
          <w:szCs w:val="22"/>
        </w:rPr>
        <w:t xml:space="preserve"> </w:t>
      </w:r>
      <w:r w:rsidR="00FD2D38" w:rsidRPr="00E37AF0">
        <w:rPr>
          <w:sz w:val="22"/>
          <w:szCs w:val="22"/>
        </w:rPr>
        <w:t xml:space="preserve">to proceed. </w:t>
      </w:r>
      <w:r w:rsidR="000242CE">
        <w:rPr>
          <w:sz w:val="22"/>
          <w:szCs w:val="22"/>
        </w:rPr>
        <w:t xml:space="preserve"> </w:t>
      </w:r>
      <w:r w:rsidR="00FD2D38" w:rsidRPr="00E37AF0">
        <w:rPr>
          <w:sz w:val="22"/>
          <w:szCs w:val="22"/>
        </w:rPr>
        <w:t xml:space="preserve">If not </w:t>
      </w:r>
      <w:r w:rsidR="000242CE">
        <w:rPr>
          <w:sz w:val="22"/>
          <w:szCs w:val="22"/>
        </w:rPr>
        <w:t xml:space="preserve">approved, </w:t>
      </w:r>
      <w:r w:rsidR="00546726" w:rsidRPr="00727D99">
        <w:rPr>
          <w:b/>
          <w:color w:val="800000"/>
          <w:sz w:val="22"/>
          <w:szCs w:val="22"/>
        </w:rPr>
        <w:t>EOL</w:t>
      </w:r>
      <w:r w:rsidR="00FD2D38" w:rsidRPr="00E37AF0">
        <w:rPr>
          <w:sz w:val="22"/>
          <w:szCs w:val="22"/>
        </w:rPr>
        <w:t xml:space="preserve"> returns the </w:t>
      </w:r>
      <w:r w:rsidR="00481DCC">
        <w:rPr>
          <w:sz w:val="22"/>
          <w:szCs w:val="22"/>
        </w:rPr>
        <w:t xml:space="preserve">form </w:t>
      </w:r>
      <w:r w:rsidR="00FD2D38" w:rsidRPr="00E37AF0">
        <w:rPr>
          <w:sz w:val="22"/>
          <w:szCs w:val="22"/>
        </w:rPr>
        <w:t xml:space="preserve">to </w:t>
      </w:r>
      <w:r w:rsidR="00727D99">
        <w:rPr>
          <w:sz w:val="22"/>
          <w:szCs w:val="22"/>
        </w:rPr>
        <w:t xml:space="preserve">the </w:t>
      </w:r>
      <w:r w:rsidR="00727D99" w:rsidRPr="00727D99">
        <w:rPr>
          <w:b/>
          <w:sz w:val="22"/>
          <w:szCs w:val="22"/>
        </w:rPr>
        <w:t>HU</w:t>
      </w:r>
      <w:r w:rsidR="00FD2D38" w:rsidRPr="00727D99">
        <w:rPr>
          <w:b/>
          <w:sz w:val="22"/>
          <w:szCs w:val="22"/>
        </w:rPr>
        <w:t>D</w:t>
      </w:r>
      <w:r w:rsidR="00727D99">
        <w:rPr>
          <w:sz w:val="22"/>
          <w:szCs w:val="22"/>
        </w:rPr>
        <w:t xml:space="preserve"> </w:t>
      </w:r>
      <w:r w:rsidR="003B3889" w:rsidRPr="00E37AF0">
        <w:rPr>
          <w:sz w:val="22"/>
          <w:szCs w:val="22"/>
        </w:rPr>
        <w:t>f</w:t>
      </w:r>
      <w:r w:rsidR="00FD2D38" w:rsidRPr="00E37AF0">
        <w:rPr>
          <w:sz w:val="22"/>
          <w:szCs w:val="22"/>
        </w:rPr>
        <w:t>or modification pe</w:t>
      </w:r>
      <w:r w:rsidR="00936E51" w:rsidRPr="00E37AF0">
        <w:rPr>
          <w:sz w:val="22"/>
          <w:szCs w:val="22"/>
        </w:rPr>
        <w:t xml:space="preserve">r </w:t>
      </w:r>
      <w:r w:rsidR="009E037C">
        <w:rPr>
          <w:sz w:val="22"/>
          <w:szCs w:val="22"/>
        </w:rPr>
        <w:t xml:space="preserve">the </w:t>
      </w:r>
      <w:r w:rsidR="00936E51" w:rsidRPr="00E37AF0">
        <w:rPr>
          <w:sz w:val="22"/>
          <w:szCs w:val="22"/>
        </w:rPr>
        <w:t xml:space="preserve">Dean’s </w:t>
      </w:r>
      <w:r w:rsidR="009E037C">
        <w:rPr>
          <w:sz w:val="22"/>
          <w:szCs w:val="22"/>
        </w:rPr>
        <w:t>instruction</w:t>
      </w:r>
      <w:r w:rsidR="00481DCC">
        <w:rPr>
          <w:sz w:val="22"/>
          <w:szCs w:val="22"/>
        </w:rPr>
        <w:t>.  T</w:t>
      </w:r>
      <w:r w:rsidR="000242CE">
        <w:rPr>
          <w:sz w:val="22"/>
          <w:szCs w:val="22"/>
        </w:rPr>
        <w:t>he</w:t>
      </w:r>
      <w:r w:rsidR="00CB3C2E">
        <w:rPr>
          <w:sz w:val="22"/>
          <w:szCs w:val="22"/>
        </w:rPr>
        <w:t xml:space="preserve"> </w:t>
      </w:r>
      <w:r w:rsidR="000242CE">
        <w:rPr>
          <w:sz w:val="22"/>
          <w:szCs w:val="22"/>
        </w:rPr>
        <w:t xml:space="preserve">revised form </w:t>
      </w:r>
      <w:r w:rsidR="00936E51" w:rsidRPr="00E37AF0">
        <w:rPr>
          <w:sz w:val="22"/>
          <w:szCs w:val="22"/>
        </w:rPr>
        <w:t xml:space="preserve">is returned </w:t>
      </w:r>
      <w:r w:rsidR="00FD2D38" w:rsidRPr="00E37AF0">
        <w:rPr>
          <w:sz w:val="22"/>
          <w:szCs w:val="22"/>
        </w:rPr>
        <w:t xml:space="preserve">to </w:t>
      </w:r>
      <w:r w:rsidR="00FD2D38" w:rsidRPr="009E037C">
        <w:rPr>
          <w:b/>
          <w:color w:val="800000"/>
          <w:sz w:val="22"/>
          <w:szCs w:val="22"/>
        </w:rPr>
        <w:t>EOL</w:t>
      </w:r>
      <w:r w:rsidR="00FD2D38" w:rsidRPr="00E37AF0">
        <w:rPr>
          <w:sz w:val="22"/>
          <w:szCs w:val="22"/>
        </w:rPr>
        <w:t xml:space="preserve"> for </w:t>
      </w:r>
      <w:r w:rsidR="00936E51" w:rsidRPr="00E37AF0">
        <w:rPr>
          <w:sz w:val="22"/>
          <w:szCs w:val="22"/>
        </w:rPr>
        <w:t xml:space="preserve">further review and subsequent </w:t>
      </w:r>
      <w:r w:rsidR="00FD2D38" w:rsidRPr="00E37AF0">
        <w:rPr>
          <w:sz w:val="22"/>
          <w:szCs w:val="22"/>
        </w:rPr>
        <w:t>Dean’s approval.</w:t>
      </w:r>
      <w:r w:rsidR="003E6F64">
        <w:rPr>
          <w:sz w:val="22"/>
          <w:szCs w:val="22"/>
        </w:rPr>
        <w:t xml:space="preserve">  </w:t>
      </w:r>
    </w:p>
    <w:p w:rsidR="00D60C51" w:rsidRPr="00E37AF0" w:rsidRDefault="00D60C51" w:rsidP="00DD6BDD">
      <w:pPr>
        <w:ind w:left="360"/>
        <w:rPr>
          <w:rFonts w:ascii="Univers 45 Light" w:hAnsi="Univers 45 Light"/>
          <w:sz w:val="22"/>
          <w:szCs w:val="22"/>
        </w:rPr>
      </w:pPr>
    </w:p>
    <w:p w:rsidR="003C1DA0" w:rsidRDefault="00481DCC" w:rsidP="00DD6BDD">
      <w:pPr>
        <w:ind w:left="360"/>
        <w:rPr>
          <w:sz w:val="22"/>
          <w:szCs w:val="22"/>
        </w:rPr>
      </w:pPr>
      <w:r>
        <w:rPr>
          <w:sz w:val="22"/>
          <w:szCs w:val="22"/>
        </w:rPr>
        <w:t xml:space="preserve">A </w:t>
      </w:r>
      <w:r w:rsidRPr="004951B5">
        <w:rPr>
          <w:b/>
          <w:sz w:val="22"/>
          <w:szCs w:val="22"/>
          <w:u w:val="single"/>
        </w:rPr>
        <w:t>n</w:t>
      </w:r>
      <w:r w:rsidR="00B60EF9" w:rsidRPr="004951B5">
        <w:rPr>
          <w:b/>
          <w:sz w:val="22"/>
          <w:szCs w:val="22"/>
          <w:u w:val="single"/>
        </w:rPr>
        <w:t>ew</w:t>
      </w:r>
      <w:r w:rsidR="00B60EF9">
        <w:rPr>
          <w:sz w:val="22"/>
          <w:szCs w:val="22"/>
        </w:rPr>
        <w:t xml:space="preserve"> </w:t>
      </w:r>
      <w:r w:rsidR="00FD2D38" w:rsidRPr="00481DCC">
        <w:rPr>
          <w:color w:val="800080"/>
          <w:sz w:val="22"/>
          <w:szCs w:val="22"/>
        </w:rPr>
        <w:t>S</w:t>
      </w:r>
      <w:r w:rsidR="00B227B3">
        <w:rPr>
          <w:color w:val="800080"/>
          <w:sz w:val="22"/>
          <w:szCs w:val="22"/>
        </w:rPr>
        <w:t>earch Committee Chair (S</w:t>
      </w:r>
      <w:r w:rsidR="00FD2D38" w:rsidRPr="00481DCC">
        <w:rPr>
          <w:color w:val="800080"/>
          <w:sz w:val="22"/>
          <w:szCs w:val="22"/>
        </w:rPr>
        <w:t>C</w:t>
      </w:r>
      <w:r w:rsidR="003B3889" w:rsidRPr="00481DCC">
        <w:rPr>
          <w:color w:val="800080"/>
          <w:sz w:val="22"/>
          <w:szCs w:val="22"/>
        </w:rPr>
        <w:t>C</w:t>
      </w:r>
      <w:r w:rsidR="00B227B3">
        <w:rPr>
          <w:color w:val="800080"/>
          <w:sz w:val="22"/>
          <w:szCs w:val="22"/>
        </w:rPr>
        <w:t>)</w:t>
      </w:r>
      <w:r w:rsidR="006E0B5D" w:rsidRPr="00481DCC">
        <w:rPr>
          <w:sz w:val="22"/>
          <w:szCs w:val="22"/>
        </w:rPr>
        <w:t xml:space="preserve"> along with the</w:t>
      </w:r>
      <w:r w:rsidR="006E0B5D">
        <w:rPr>
          <w:b/>
          <w:sz w:val="22"/>
          <w:szCs w:val="22"/>
        </w:rPr>
        <w:t xml:space="preserve"> </w:t>
      </w:r>
      <w:r w:rsidR="003B3889" w:rsidRPr="000B556D">
        <w:rPr>
          <w:b/>
          <w:sz w:val="22"/>
          <w:szCs w:val="22"/>
        </w:rPr>
        <w:t>HU</w:t>
      </w:r>
      <w:r w:rsidR="00FD2D38" w:rsidRPr="000B556D">
        <w:rPr>
          <w:b/>
          <w:sz w:val="22"/>
          <w:szCs w:val="22"/>
        </w:rPr>
        <w:t>D</w:t>
      </w:r>
      <w:r w:rsidR="00A5734B" w:rsidRPr="00481DCC">
        <w:rPr>
          <w:sz w:val="22"/>
          <w:szCs w:val="22"/>
        </w:rPr>
        <w:t xml:space="preserve"> </w:t>
      </w:r>
      <w:r w:rsidR="00BF144B" w:rsidRPr="00481DCC">
        <w:rPr>
          <w:sz w:val="22"/>
          <w:szCs w:val="22"/>
        </w:rPr>
        <w:t xml:space="preserve">&amp; </w:t>
      </w:r>
      <w:r w:rsidR="00BF144B" w:rsidRPr="00BF144B">
        <w:rPr>
          <w:b/>
          <w:color w:val="FF0000"/>
          <w:sz w:val="22"/>
          <w:szCs w:val="22"/>
        </w:rPr>
        <w:t>SF</w:t>
      </w:r>
      <w:r w:rsidR="00BF144B" w:rsidRPr="000242CE">
        <w:rPr>
          <w:sz w:val="22"/>
          <w:szCs w:val="22"/>
        </w:rPr>
        <w:t xml:space="preserve"> </w:t>
      </w:r>
      <w:r w:rsidR="000242CE" w:rsidRPr="000242CE">
        <w:rPr>
          <w:sz w:val="22"/>
          <w:szCs w:val="22"/>
        </w:rPr>
        <w:t>should</w:t>
      </w:r>
      <w:r w:rsidR="000242CE">
        <w:rPr>
          <w:b/>
          <w:sz w:val="22"/>
          <w:szCs w:val="22"/>
        </w:rPr>
        <w:t xml:space="preserve"> </w:t>
      </w:r>
      <w:r w:rsidR="00FD2D38" w:rsidRPr="000B556D">
        <w:rPr>
          <w:sz w:val="22"/>
          <w:szCs w:val="22"/>
        </w:rPr>
        <w:t xml:space="preserve">attend training on </w:t>
      </w:r>
      <w:r w:rsidR="00BF144B">
        <w:rPr>
          <w:sz w:val="22"/>
          <w:szCs w:val="22"/>
        </w:rPr>
        <w:t xml:space="preserve">the </w:t>
      </w:r>
      <w:r w:rsidR="00FD2D38" w:rsidRPr="000B556D">
        <w:rPr>
          <w:sz w:val="22"/>
          <w:szCs w:val="22"/>
        </w:rPr>
        <w:t xml:space="preserve">search process with </w:t>
      </w:r>
      <w:r w:rsidR="00BF144B">
        <w:rPr>
          <w:sz w:val="22"/>
          <w:szCs w:val="22"/>
        </w:rPr>
        <w:t xml:space="preserve">the </w:t>
      </w:r>
      <w:r w:rsidR="006E0B5D" w:rsidRPr="00595225">
        <w:rPr>
          <w:b/>
          <w:color w:val="800000"/>
          <w:sz w:val="22"/>
          <w:szCs w:val="22"/>
        </w:rPr>
        <w:t>EOL</w:t>
      </w:r>
      <w:r w:rsidR="00FD2D38" w:rsidRPr="000B556D">
        <w:rPr>
          <w:sz w:val="22"/>
          <w:szCs w:val="22"/>
        </w:rPr>
        <w:t xml:space="preserve"> before</w:t>
      </w:r>
      <w:r w:rsidR="003B3889" w:rsidRPr="000B556D">
        <w:rPr>
          <w:sz w:val="22"/>
          <w:szCs w:val="22"/>
        </w:rPr>
        <w:t xml:space="preserve"> </w:t>
      </w:r>
      <w:r w:rsidR="002C3DE1" w:rsidRPr="000B556D">
        <w:rPr>
          <w:sz w:val="22"/>
          <w:szCs w:val="22"/>
        </w:rPr>
        <w:t xml:space="preserve">the </w:t>
      </w:r>
      <w:r w:rsidR="003B3889" w:rsidRPr="000B556D">
        <w:rPr>
          <w:sz w:val="22"/>
          <w:szCs w:val="22"/>
        </w:rPr>
        <w:t xml:space="preserve">first search committee </w:t>
      </w:r>
      <w:r w:rsidR="00FD2D38" w:rsidRPr="000B556D">
        <w:rPr>
          <w:sz w:val="22"/>
          <w:szCs w:val="22"/>
        </w:rPr>
        <w:t>meeting.</w:t>
      </w:r>
      <w:r w:rsidR="00166757" w:rsidRPr="000B556D">
        <w:rPr>
          <w:sz w:val="22"/>
          <w:szCs w:val="22"/>
        </w:rPr>
        <w:t xml:space="preserve">  </w:t>
      </w:r>
      <w:r w:rsidR="00FB0C3D">
        <w:rPr>
          <w:sz w:val="22"/>
          <w:szCs w:val="22"/>
        </w:rPr>
        <w:t xml:space="preserve">The </w:t>
      </w:r>
      <w:r w:rsidR="00B57C48" w:rsidRPr="00FB0C3D">
        <w:rPr>
          <w:b/>
          <w:color w:val="800000"/>
          <w:sz w:val="22"/>
          <w:szCs w:val="22"/>
        </w:rPr>
        <w:t>EOL</w:t>
      </w:r>
      <w:r w:rsidR="00B57C48" w:rsidRPr="00E37AF0">
        <w:rPr>
          <w:sz w:val="22"/>
          <w:szCs w:val="22"/>
        </w:rPr>
        <w:t xml:space="preserve"> will provide the</w:t>
      </w:r>
      <w:r w:rsidR="00842113">
        <w:rPr>
          <w:sz w:val="22"/>
          <w:szCs w:val="22"/>
        </w:rPr>
        <w:t xml:space="preserve"> </w:t>
      </w:r>
      <w:r w:rsidR="00842113" w:rsidRPr="004951B5">
        <w:rPr>
          <w:b/>
          <w:sz w:val="22"/>
          <w:szCs w:val="22"/>
        </w:rPr>
        <w:t>new</w:t>
      </w:r>
      <w:r w:rsidR="00842113">
        <w:rPr>
          <w:sz w:val="22"/>
          <w:szCs w:val="22"/>
        </w:rPr>
        <w:t xml:space="preserve"> </w:t>
      </w:r>
      <w:r w:rsidR="00B57C48" w:rsidRPr="00CD6662">
        <w:rPr>
          <w:b/>
          <w:color w:val="800080"/>
          <w:sz w:val="22"/>
          <w:szCs w:val="22"/>
        </w:rPr>
        <w:t>SCC</w:t>
      </w:r>
      <w:r w:rsidR="000242CE">
        <w:rPr>
          <w:sz w:val="22"/>
          <w:szCs w:val="22"/>
        </w:rPr>
        <w:t xml:space="preserve"> with a folder </w:t>
      </w:r>
      <w:r w:rsidR="00B57C48" w:rsidRPr="00E37AF0">
        <w:rPr>
          <w:sz w:val="22"/>
          <w:szCs w:val="22"/>
        </w:rPr>
        <w:t xml:space="preserve">on the </w:t>
      </w:r>
      <w:proofErr w:type="spellStart"/>
      <w:r w:rsidR="00B57C48" w:rsidRPr="00B60EF9">
        <w:rPr>
          <w:sz w:val="22"/>
          <w:szCs w:val="22"/>
        </w:rPr>
        <w:t>C</w:t>
      </w:r>
      <w:r w:rsidR="00A9173F" w:rsidRPr="00B60EF9">
        <w:rPr>
          <w:sz w:val="22"/>
          <w:szCs w:val="22"/>
        </w:rPr>
        <w:t>oTA</w:t>
      </w:r>
      <w:proofErr w:type="spellEnd"/>
      <w:r w:rsidR="00A9173F" w:rsidRPr="00B60EF9">
        <w:rPr>
          <w:sz w:val="22"/>
          <w:szCs w:val="22"/>
        </w:rPr>
        <w:t xml:space="preserve"> </w:t>
      </w:r>
      <w:r w:rsidR="00B57C48" w:rsidRPr="00B60EF9">
        <w:rPr>
          <w:sz w:val="22"/>
          <w:szCs w:val="22"/>
        </w:rPr>
        <w:t>Faculty Searches Guidelines for Recruitment and Selection.</w:t>
      </w:r>
      <w:r w:rsidR="00B57C48" w:rsidRPr="00E37AF0">
        <w:rPr>
          <w:sz w:val="22"/>
          <w:szCs w:val="22"/>
        </w:rPr>
        <w:t xml:space="preserve"> </w:t>
      </w:r>
      <w:r w:rsidR="000242CE">
        <w:rPr>
          <w:sz w:val="22"/>
          <w:szCs w:val="22"/>
        </w:rPr>
        <w:t xml:space="preserve"> T</w:t>
      </w:r>
      <w:r w:rsidR="00014514" w:rsidRPr="00E37AF0">
        <w:rPr>
          <w:sz w:val="22"/>
          <w:szCs w:val="22"/>
        </w:rPr>
        <w:t xml:space="preserve">he </w:t>
      </w:r>
      <w:r w:rsidR="006F07DF" w:rsidRPr="00FB0C3D">
        <w:rPr>
          <w:b/>
          <w:color w:val="800000"/>
          <w:sz w:val="22"/>
          <w:szCs w:val="22"/>
        </w:rPr>
        <w:t>EOL</w:t>
      </w:r>
      <w:r w:rsidR="006F07DF">
        <w:rPr>
          <w:sz w:val="22"/>
          <w:szCs w:val="22"/>
        </w:rPr>
        <w:t xml:space="preserve"> will provide </w:t>
      </w:r>
      <w:r w:rsidR="000242CE">
        <w:rPr>
          <w:sz w:val="22"/>
          <w:szCs w:val="22"/>
        </w:rPr>
        <w:t xml:space="preserve">folders </w:t>
      </w:r>
      <w:r w:rsidR="00014514" w:rsidRPr="00E37AF0">
        <w:rPr>
          <w:sz w:val="22"/>
          <w:szCs w:val="22"/>
        </w:rPr>
        <w:t xml:space="preserve">to all search committee members. </w:t>
      </w:r>
    </w:p>
    <w:p w:rsidR="003C1DA0" w:rsidRDefault="003C1DA0" w:rsidP="00DD6BDD">
      <w:pPr>
        <w:ind w:left="360"/>
        <w:rPr>
          <w:sz w:val="22"/>
          <w:szCs w:val="22"/>
        </w:rPr>
      </w:pPr>
    </w:p>
    <w:p w:rsidR="00FD2D38" w:rsidRPr="006F07DF" w:rsidRDefault="006F07DF" w:rsidP="00DD6BDD">
      <w:pPr>
        <w:ind w:left="360"/>
        <w:rPr>
          <w:b/>
          <w:i/>
          <w:sz w:val="22"/>
          <w:szCs w:val="22"/>
          <w:u w:val="single"/>
        </w:rPr>
      </w:pPr>
      <w:r>
        <w:rPr>
          <w:sz w:val="22"/>
          <w:szCs w:val="22"/>
        </w:rPr>
        <w:t>Currently, f</w:t>
      </w:r>
      <w:r w:rsidR="000242CE">
        <w:rPr>
          <w:sz w:val="22"/>
          <w:szCs w:val="22"/>
        </w:rPr>
        <w:t xml:space="preserve">or the </w:t>
      </w:r>
      <w:r w:rsidR="003C1DA0" w:rsidRPr="007A0A45">
        <w:rPr>
          <w:sz w:val="22"/>
          <w:szCs w:val="22"/>
        </w:rPr>
        <w:t>20</w:t>
      </w:r>
      <w:r w:rsidR="00A9173F">
        <w:rPr>
          <w:sz w:val="22"/>
          <w:szCs w:val="22"/>
        </w:rPr>
        <w:t>1</w:t>
      </w:r>
      <w:r>
        <w:rPr>
          <w:sz w:val="22"/>
          <w:szCs w:val="22"/>
        </w:rPr>
        <w:t>7</w:t>
      </w:r>
      <w:r w:rsidR="00A9173F">
        <w:rPr>
          <w:sz w:val="22"/>
          <w:szCs w:val="22"/>
        </w:rPr>
        <w:t>/1</w:t>
      </w:r>
      <w:r>
        <w:rPr>
          <w:sz w:val="22"/>
          <w:szCs w:val="22"/>
        </w:rPr>
        <w:t xml:space="preserve">8 </w:t>
      </w:r>
      <w:r w:rsidR="003C1DA0" w:rsidRPr="007A0A45">
        <w:rPr>
          <w:sz w:val="22"/>
          <w:szCs w:val="22"/>
        </w:rPr>
        <w:t xml:space="preserve">academic year, </w:t>
      </w:r>
      <w:r w:rsidR="008C58B8">
        <w:rPr>
          <w:sz w:val="22"/>
          <w:szCs w:val="22"/>
        </w:rPr>
        <w:t xml:space="preserve">only the School of </w:t>
      </w:r>
      <w:r>
        <w:rPr>
          <w:sz w:val="22"/>
          <w:szCs w:val="22"/>
        </w:rPr>
        <w:t>Music will conduct a faculty search or searches</w:t>
      </w:r>
      <w:r w:rsidR="008C58B8">
        <w:rPr>
          <w:sz w:val="22"/>
          <w:szCs w:val="22"/>
        </w:rPr>
        <w:t xml:space="preserve">; </w:t>
      </w:r>
      <w:r>
        <w:rPr>
          <w:sz w:val="22"/>
          <w:szCs w:val="22"/>
        </w:rPr>
        <w:t xml:space="preserve">a </w:t>
      </w:r>
      <w:r w:rsidR="008C58B8">
        <w:rPr>
          <w:sz w:val="22"/>
          <w:szCs w:val="22"/>
        </w:rPr>
        <w:t xml:space="preserve">briefing </w:t>
      </w:r>
      <w:proofErr w:type="gramStart"/>
      <w:r w:rsidR="008C58B8">
        <w:rPr>
          <w:sz w:val="22"/>
          <w:szCs w:val="22"/>
        </w:rPr>
        <w:t xml:space="preserve">will </w:t>
      </w:r>
      <w:r w:rsidR="004951B5">
        <w:rPr>
          <w:sz w:val="22"/>
          <w:szCs w:val="22"/>
        </w:rPr>
        <w:t>be held</w:t>
      </w:r>
      <w:proofErr w:type="gramEnd"/>
      <w:r w:rsidR="000242CE">
        <w:rPr>
          <w:sz w:val="22"/>
          <w:szCs w:val="22"/>
        </w:rPr>
        <w:t xml:space="preserve"> on </w:t>
      </w:r>
      <w:r>
        <w:rPr>
          <w:sz w:val="22"/>
          <w:szCs w:val="22"/>
        </w:rPr>
        <w:t>Frida, December 1, 2017</w:t>
      </w:r>
      <w:r w:rsidR="008C58B8">
        <w:rPr>
          <w:sz w:val="22"/>
          <w:szCs w:val="22"/>
        </w:rPr>
        <w:t xml:space="preserve">.  </w:t>
      </w:r>
      <w:r w:rsidR="004951B5">
        <w:rPr>
          <w:sz w:val="22"/>
          <w:szCs w:val="22"/>
        </w:rPr>
        <w:t xml:space="preserve">The </w:t>
      </w:r>
      <w:r w:rsidR="008C58B8" w:rsidRPr="008C58B8">
        <w:rPr>
          <w:b/>
          <w:color w:val="FF0000"/>
          <w:sz w:val="22"/>
          <w:szCs w:val="22"/>
        </w:rPr>
        <w:t>SF</w:t>
      </w:r>
      <w:r w:rsidR="008C58B8">
        <w:rPr>
          <w:sz w:val="22"/>
          <w:szCs w:val="22"/>
        </w:rPr>
        <w:t xml:space="preserve"> </w:t>
      </w:r>
      <w:r w:rsidR="004951B5">
        <w:rPr>
          <w:sz w:val="22"/>
          <w:szCs w:val="22"/>
        </w:rPr>
        <w:t>and</w:t>
      </w:r>
      <w:r w:rsidR="00B227B3" w:rsidRPr="00B227B3">
        <w:rPr>
          <w:b/>
          <w:color w:val="800000"/>
          <w:sz w:val="22"/>
          <w:szCs w:val="22"/>
        </w:rPr>
        <w:t xml:space="preserve"> </w:t>
      </w:r>
      <w:r w:rsidR="00B227B3" w:rsidRPr="00FB0C3D">
        <w:rPr>
          <w:b/>
          <w:color w:val="800000"/>
          <w:sz w:val="22"/>
          <w:szCs w:val="22"/>
        </w:rPr>
        <w:t>EOL</w:t>
      </w:r>
      <w:r w:rsidR="00B227B3">
        <w:rPr>
          <w:sz w:val="22"/>
          <w:szCs w:val="22"/>
        </w:rPr>
        <w:t xml:space="preserve"> </w:t>
      </w:r>
      <w:r w:rsidR="00E13F76">
        <w:rPr>
          <w:sz w:val="22"/>
          <w:szCs w:val="22"/>
        </w:rPr>
        <w:t>will coordinate this event;</w:t>
      </w:r>
      <w:r w:rsidR="004951B5">
        <w:rPr>
          <w:sz w:val="22"/>
          <w:szCs w:val="22"/>
        </w:rPr>
        <w:t xml:space="preserve"> the Dean will formally charge all search committees with their responsibilities and representatives from the General Counsel’s Office and the Office of Diversity, Inclusion and Equal Opportu</w:t>
      </w:r>
      <w:r w:rsidR="00D32A2A">
        <w:rPr>
          <w:sz w:val="22"/>
          <w:szCs w:val="22"/>
        </w:rPr>
        <w:t>nity (</w:t>
      </w:r>
      <w:r>
        <w:rPr>
          <w:sz w:val="22"/>
          <w:szCs w:val="22"/>
        </w:rPr>
        <w:t>if available</w:t>
      </w:r>
      <w:r w:rsidR="00D32A2A">
        <w:rPr>
          <w:sz w:val="22"/>
          <w:szCs w:val="22"/>
        </w:rPr>
        <w:t xml:space="preserve">) will </w:t>
      </w:r>
      <w:r w:rsidR="00E13F76">
        <w:rPr>
          <w:sz w:val="22"/>
          <w:szCs w:val="22"/>
        </w:rPr>
        <w:t>give presentations</w:t>
      </w:r>
      <w:r w:rsidR="004951B5">
        <w:rPr>
          <w:sz w:val="22"/>
          <w:szCs w:val="22"/>
        </w:rPr>
        <w:t>.  This is a mandatory session for all sea</w:t>
      </w:r>
      <w:r w:rsidR="00D32A2A">
        <w:rPr>
          <w:sz w:val="22"/>
          <w:szCs w:val="22"/>
        </w:rPr>
        <w:t>r</w:t>
      </w:r>
      <w:r w:rsidR="004951B5">
        <w:rPr>
          <w:sz w:val="22"/>
          <w:szCs w:val="22"/>
        </w:rPr>
        <w:t xml:space="preserve">ch committee members and the session will be videotaped.  </w:t>
      </w:r>
      <w:r w:rsidR="004951B5" w:rsidRPr="008C58B8">
        <w:rPr>
          <w:b/>
          <w:i/>
          <w:sz w:val="22"/>
          <w:szCs w:val="22"/>
        </w:rPr>
        <w:t xml:space="preserve">If a search committee member is not able to attend the session, </w:t>
      </w:r>
      <w:r>
        <w:rPr>
          <w:b/>
          <w:i/>
          <w:sz w:val="22"/>
          <w:szCs w:val="22"/>
        </w:rPr>
        <w:t xml:space="preserve">SKYPE is an option or </w:t>
      </w:r>
      <w:r w:rsidR="004951B5" w:rsidRPr="008C58B8">
        <w:rPr>
          <w:b/>
          <w:i/>
          <w:sz w:val="22"/>
          <w:szCs w:val="22"/>
        </w:rPr>
        <w:lastRenderedPageBreak/>
        <w:t xml:space="preserve">arrangements </w:t>
      </w:r>
      <w:proofErr w:type="gramStart"/>
      <w:r w:rsidR="004951B5" w:rsidRPr="008C58B8">
        <w:rPr>
          <w:b/>
          <w:i/>
          <w:sz w:val="22"/>
          <w:szCs w:val="22"/>
        </w:rPr>
        <w:t>must be made</w:t>
      </w:r>
      <w:proofErr w:type="gramEnd"/>
      <w:r w:rsidR="004951B5" w:rsidRPr="008C58B8">
        <w:rPr>
          <w:b/>
          <w:i/>
          <w:sz w:val="22"/>
          <w:szCs w:val="22"/>
        </w:rPr>
        <w:t xml:space="preserve"> for them to </w:t>
      </w:r>
      <w:r w:rsidR="00CB3C2E" w:rsidRPr="008C58B8">
        <w:rPr>
          <w:b/>
          <w:i/>
          <w:sz w:val="22"/>
          <w:szCs w:val="22"/>
        </w:rPr>
        <w:t xml:space="preserve">watch </w:t>
      </w:r>
      <w:r w:rsidR="004951B5" w:rsidRPr="008C58B8">
        <w:rPr>
          <w:b/>
          <w:i/>
          <w:sz w:val="22"/>
          <w:szCs w:val="22"/>
        </w:rPr>
        <w:t>the video in the Dean’s</w:t>
      </w:r>
      <w:r w:rsidR="00D32A2A" w:rsidRPr="008C58B8">
        <w:rPr>
          <w:b/>
          <w:i/>
          <w:sz w:val="22"/>
          <w:szCs w:val="22"/>
        </w:rPr>
        <w:t xml:space="preserve"> </w:t>
      </w:r>
      <w:r w:rsidR="004951B5" w:rsidRPr="008C58B8">
        <w:rPr>
          <w:b/>
          <w:i/>
          <w:sz w:val="22"/>
          <w:szCs w:val="22"/>
        </w:rPr>
        <w:t xml:space="preserve">conference Room (FAH 110) </w:t>
      </w:r>
      <w:r w:rsidR="00890F01" w:rsidRPr="008C58B8">
        <w:rPr>
          <w:b/>
          <w:i/>
          <w:sz w:val="22"/>
          <w:szCs w:val="22"/>
        </w:rPr>
        <w:t xml:space="preserve">before they can participate in </w:t>
      </w:r>
      <w:r w:rsidR="00D32A2A" w:rsidRPr="008C58B8">
        <w:rPr>
          <w:b/>
          <w:i/>
          <w:sz w:val="22"/>
          <w:szCs w:val="22"/>
        </w:rPr>
        <w:t xml:space="preserve">the </w:t>
      </w:r>
      <w:r w:rsidR="00890F01" w:rsidRPr="008C58B8">
        <w:rPr>
          <w:b/>
          <w:i/>
          <w:sz w:val="22"/>
          <w:szCs w:val="22"/>
        </w:rPr>
        <w:t xml:space="preserve">search committee </w:t>
      </w:r>
      <w:r w:rsidR="00D32A2A" w:rsidRPr="008C58B8">
        <w:rPr>
          <w:b/>
          <w:i/>
          <w:sz w:val="22"/>
          <w:szCs w:val="22"/>
        </w:rPr>
        <w:t>process</w:t>
      </w:r>
      <w:r w:rsidR="00D32A2A" w:rsidRPr="006F07DF">
        <w:rPr>
          <w:b/>
          <w:i/>
          <w:sz w:val="22"/>
          <w:szCs w:val="22"/>
          <w:u w:val="single"/>
        </w:rPr>
        <w:t xml:space="preserve">.  </w:t>
      </w:r>
      <w:r w:rsidR="00890F01" w:rsidRPr="006F07DF">
        <w:rPr>
          <w:b/>
          <w:i/>
          <w:sz w:val="22"/>
          <w:szCs w:val="22"/>
          <w:u w:val="single"/>
        </w:rPr>
        <w:t xml:space="preserve">Further, the </w:t>
      </w:r>
      <w:r w:rsidR="003E6F64" w:rsidRPr="006F07DF">
        <w:rPr>
          <w:b/>
          <w:i/>
          <w:sz w:val="22"/>
          <w:szCs w:val="22"/>
          <w:u w:val="single"/>
        </w:rPr>
        <w:t>s</w:t>
      </w:r>
      <w:r w:rsidR="00890F01" w:rsidRPr="006F07DF">
        <w:rPr>
          <w:b/>
          <w:i/>
          <w:sz w:val="22"/>
          <w:szCs w:val="22"/>
          <w:u w:val="single"/>
        </w:rPr>
        <w:t xml:space="preserve">earch </w:t>
      </w:r>
      <w:r w:rsidR="003E6F64" w:rsidRPr="006F07DF">
        <w:rPr>
          <w:b/>
          <w:i/>
          <w:sz w:val="22"/>
          <w:szCs w:val="22"/>
          <w:u w:val="single"/>
        </w:rPr>
        <w:t>c</w:t>
      </w:r>
      <w:r w:rsidR="00890F01" w:rsidRPr="006F07DF">
        <w:rPr>
          <w:b/>
          <w:i/>
          <w:sz w:val="22"/>
          <w:szCs w:val="22"/>
          <w:u w:val="single"/>
        </w:rPr>
        <w:t xml:space="preserve">ommittee </w:t>
      </w:r>
      <w:r w:rsidR="003E6F64" w:rsidRPr="006F07DF">
        <w:rPr>
          <w:b/>
          <w:i/>
          <w:sz w:val="22"/>
          <w:szCs w:val="22"/>
          <w:u w:val="single"/>
        </w:rPr>
        <w:t>c</w:t>
      </w:r>
      <w:r w:rsidR="00A9173F" w:rsidRPr="006F07DF">
        <w:rPr>
          <w:b/>
          <w:i/>
          <w:sz w:val="22"/>
          <w:szCs w:val="22"/>
          <w:u w:val="single"/>
        </w:rPr>
        <w:t>hair can</w:t>
      </w:r>
      <w:r w:rsidR="00890F01" w:rsidRPr="006F07DF">
        <w:rPr>
          <w:b/>
          <w:i/>
          <w:sz w:val="22"/>
          <w:szCs w:val="22"/>
          <w:u w:val="single"/>
        </w:rPr>
        <w:t>not proceed with</w:t>
      </w:r>
      <w:r w:rsidR="00B7277E" w:rsidRPr="006F07DF">
        <w:rPr>
          <w:b/>
          <w:i/>
          <w:sz w:val="22"/>
          <w:szCs w:val="22"/>
          <w:u w:val="single"/>
        </w:rPr>
        <w:t xml:space="preserve"> any search committee activity</w:t>
      </w:r>
      <w:r w:rsidR="00890F01" w:rsidRPr="006F07DF">
        <w:rPr>
          <w:b/>
          <w:i/>
          <w:sz w:val="22"/>
          <w:szCs w:val="22"/>
          <w:u w:val="single"/>
        </w:rPr>
        <w:t xml:space="preserve"> until all search committee members have </w:t>
      </w:r>
      <w:r w:rsidR="00B7277E" w:rsidRPr="006F07DF">
        <w:rPr>
          <w:b/>
          <w:i/>
          <w:sz w:val="22"/>
          <w:szCs w:val="22"/>
          <w:u w:val="single"/>
        </w:rPr>
        <w:t xml:space="preserve">either attended the </w:t>
      </w:r>
      <w:r w:rsidR="00D32A2A" w:rsidRPr="006F07DF">
        <w:rPr>
          <w:b/>
          <w:i/>
          <w:sz w:val="22"/>
          <w:szCs w:val="22"/>
          <w:u w:val="single"/>
        </w:rPr>
        <w:t xml:space="preserve">briefing </w:t>
      </w:r>
      <w:r w:rsidR="00890F01" w:rsidRPr="006F07DF">
        <w:rPr>
          <w:b/>
          <w:i/>
          <w:sz w:val="22"/>
          <w:szCs w:val="22"/>
          <w:u w:val="single"/>
        </w:rPr>
        <w:t xml:space="preserve">session </w:t>
      </w:r>
      <w:r w:rsidR="00D32A2A" w:rsidRPr="006F07DF">
        <w:rPr>
          <w:b/>
          <w:i/>
          <w:sz w:val="22"/>
          <w:szCs w:val="22"/>
          <w:u w:val="single"/>
        </w:rPr>
        <w:t>or watched the videotape</w:t>
      </w:r>
      <w:r w:rsidR="00890F01" w:rsidRPr="006F07DF">
        <w:rPr>
          <w:b/>
          <w:i/>
          <w:sz w:val="22"/>
          <w:szCs w:val="22"/>
          <w:u w:val="single"/>
        </w:rPr>
        <w:t>.</w:t>
      </w:r>
    </w:p>
    <w:p w:rsidR="009B71FA" w:rsidRDefault="009B71FA" w:rsidP="00DD6BDD">
      <w:pPr>
        <w:ind w:left="360"/>
        <w:rPr>
          <w:sz w:val="22"/>
          <w:szCs w:val="22"/>
        </w:rPr>
      </w:pPr>
    </w:p>
    <w:p w:rsidR="007806C0" w:rsidRDefault="00FD2D38" w:rsidP="00FD2D38">
      <w:pPr>
        <w:jc w:val="both"/>
      </w:pPr>
      <w:r w:rsidRPr="000B556D">
        <w:rPr>
          <w:b/>
        </w:rPr>
        <w:t>II</w:t>
      </w:r>
      <w:r w:rsidR="003C25C7" w:rsidRPr="000B556D">
        <w:rPr>
          <w:b/>
        </w:rPr>
        <w:t>.</w:t>
      </w:r>
      <w:r w:rsidRPr="000B556D">
        <w:rPr>
          <w:b/>
        </w:rPr>
        <w:t xml:space="preserve"> S</w:t>
      </w:r>
      <w:r w:rsidR="003C25C7" w:rsidRPr="000B556D">
        <w:rPr>
          <w:b/>
        </w:rPr>
        <w:t xml:space="preserve">earch </w:t>
      </w:r>
      <w:r w:rsidRPr="000B556D">
        <w:rPr>
          <w:b/>
        </w:rPr>
        <w:t>C</w:t>
      </w:r>
      <w:r w:rsidR="003C25C7" w:rsidRPr="000B556D">
        <w:rPr>
          <w:b/>
        </w:rPr>
        <w:t>ommitte</w:t>
      </w:r>
      <w:r w:rsidR="008735DC" w:rsidRPr="000B556D">
        <w:rPr>
          <w:b/>
        </w:rPr>
        <w:t>e</w:t>
      </w:r>
      <w:r w:rsidRPr="000B556D">
        <w:rPr>
          <w:b/>
        </w:rPr>
        <w:t xml:space="preserve"> Meetings</w:t>
      </w:r>
      <w:r w:rsidRPr="000B556D">
        <w:t xml:space="preserve">:   </w:t>
      </w:r>
    </w:p>
    <w:p w:rsidR="003C25C7" w:rsidRPr="0023155D" w:rsidRDefault="003C25C7" w:rsidP="00FD2D38">
      <w:pPr>
        <w:jc w:val="both"/>
        <w:rPr>
          <w:sz w:val="16"/>
          <w:szCs w:val="16"/>
        </w:rPr>
      </w:pPr>
    </w:p>
    <w:p w:rsidR="00CA00B5" w:rsidRPr="00C47677" w:rsidRDefault="00AB6EDC" w:rsidP="00FF5E85">
      <w:pPr>
        <w:rPr>
          <w:sz w:val="22"/>
          <w:szCs w:val="22"/>
        </w:rPr>
      </w:pPr>
      <w:r w:rsidRPr="00D3665A">
        <w:rPr>
          <w:b/>
          <w:color w:val="FF0000"/>
          <w:sz w:val="22"/>
          <w:szCs w:val="22"/>
        </w:rPr>
        <w:t>SF</w:t>
      </w:r>
      <w:r w:rsidRPr="000B556D">
        <w:rPr>
          <w:b/>
          <w:sz w:val="22"/>
          <w:szCs w:val="22"/>
        </w:rPr>
        <w:t xml:space="preserve"> – </w:t>
      </w:r>
      <w:r w:rsidR="00EE1174" w:rsidRPr="00E37AF0">
        <w:rPr>
          <w:sz w:val="22"/>
          <w:szCs w:val="22"/>
        </w:rPr>
        <w:t>The search facilitator is responsible for organizing the search process with the search committee chair</w:t>
      </w:r>
      <w:r w:rsidR="00DD59A7">
        <w:rPr>
          <w:sz w:val="22"/>
          <w:szCs w:val="22"/>
        </w:rPr>
        <w:t xml:space="preserve"> (</w:t>
      </w:r>
      <w:r w:rsidR="00DD59A7" w:rsidRPr="00727D99">
        <w:rPr>
          <w:b/>
          <w:color w:val="800080"/>
          <w:sz w:val="22"/>
          <w:szCs w:val="22"/>
        </w:rPr>
        <w:t>SCC</w:t>
      </w:r>
      <w:r w:rsidR="00DD59A7">
        <w:rPr>
          <w:b/>
          <w:color w:val="800080"/>
          <w:sz w:val="22"/>
          <w:szCs w:val="22"/>
        </w:rPr>
        <w:t>)</w:t>
      </w:r>
      <w:r w:rsidR="00D11C63" w:rsidRPr="00E37AF0">
        <w:rPr>
          <w:sz w:val="22"/>
          <w:szCs w:val="22"/>
        </w:rPr>
        <w:t xml:space="preserve">, overseeing the </w:t>
      </w:r>
      <w:r w:rsidR="00863D3C" w:rsidRPr="00E37AF0">
        <w:rPr>
          <w:sz w:val="22"/>
          <w:szCs w:val="22"/>
        </w:rPr>
        <w:t>technical</w:t>
      </w:r>
      <w:r w:rsidR="00D11C63" w:rsidRPr="00E37AF0">
        <w:rPr>
          <w:sz w:val="22"/>
          <w:szCs w:val="22"/>
        </w:rPr>
        <w:t xml:space="preserve">/logistical </w:t>
      </w:r>
      <w:r w:rsidR="00863D3C" w:rsidRPr="00E37AF0">
        <w:rPr>
          <w:sz w:val="22"/>
          <w:szCs w:val="22"/>
        </w:rPr>
        <w:t xml:space="preserve">aspects, corresponding with search committee members, </w:t>
      </w:r>
      <w:r w:rsidR="007F5938" w:rsidRPr="00E37AF0">
        <w:rPr>
          <w:sz w:val="22"/>
          <w:szCs w:val="22"/>
        </w:rPr>
        <w:t xml:space="preserve">preparing agendas, </w:t>
      </w:r>
      <w:r w:rsidR="00863D3C" w:rsidRPr="00E37AF0">
        <w:rPr>
          <w:sz w:val="22"/>
          <w:szCs w:val="22"/>
        </w:rPr>
        <w:t xml:space="preserve">attending </w:t>
      </w:r>
      <w:r w:rsidR="00B7277E">
        <w:rPr>
          <w:sz w:val="22"/>
          <w:szCs w:val="22"/>
        </w:rPr>
        <w:t xml:space="preserve">all </w:t>
      </w:r>
      <w:r w:rsidR="00863D3C" w:rsidRPr="00E37AF0">
        <w:rPr>
          <w:sz w:val="22"/>
          <w:szCs w:val="22"/>
        </w:rPr>
        <w:t>meetings and taking minutes</w:t>
      </w:r>
      <w:r w:rsidR="00863D3C" w:rsidRPr="00B57C48">
        <w:rPr>
          <w:color w:val="008000"/>
          <w:sz w:val="22"/>
          <w:szCs w:val="22"/>
        </w:rPr>
        <w:t>.</w:t>
      </w:r>
      <w:r w:rsidR="00863D3C" w:rsidRPr="00863D3C">
        <w:rPr>
          <w:sz w:val="22"/>
          <w:szCs w:val="22"/>
        </w:rPr>
        <w:t xml:space="preserve">  The search facilitator </w:t>
      </w:r>
      <w:r w:rsidR="00863D3C" w:rsidRPr="006D642B">
        <w:rPr>
          <w:b/>
          <w:sz w:val="22"/>
          <w:szCs w:val="22"/>
          <w:u w:val="single"/>
        </w:rPr>
        <w:t>m</w:t>
      </w:r>
      <w:r w:rsidRPr="006D642B">
        <w:rPr>
          <w:b/>
          <w:sz w:val="22"/>
          <w:szCs w:val="22"/>
          <w:u w:val="single"/>
        </w:rPr>
        <w:t>ust</w:t>
      </w:r>
      <w:r w:rsidRPr="00863D3C">
        <w:rPr>
          <w:sz w:val="22"/>
          <w:szCs w:val="22"/>
        </w:rPr>
        <w:t xml:space="preserve"> post </w:t>
      </w:r>
      <w:r w:rsidR="008735DC" w:rsidRPr="00863D3C">
        <w:rPr>
          <w:sz w:val="22"/>
          <w:szCs w:val="22"/>
        </w:rPr>
        <w:t xml:space="preserve">public notification </w:t>
      </w:r>
      <w:r w:rsidR="00C64B34" w:rsidRPr="00863D3C">
        <w:rPr>
          <w:sz w:val="22"/>
          <w:szCs w:val="22"/>
        </w:rPr>
        <w:t xml:space="preserve">of each </w:t>
      </w:r>
      <w:r w:rsidRPr="00863D3C">
        <w:rPr>
          <w:sz w:val="22"/>
          <w:szCs w:val="22"/>
        </w:rPr>
        <w:t xml:space="preserve">search committee </w:t>
      </w:r>
      <w:r w:rsidR="00C64B34" w:rsidRPr="00863D3C">
        <w:rPr>
          <w:sz w:val="22"/>
          <w:szCs w:val="22"/>
        </w:rPr>
        <w:t xml:space="preserve">meeting </w:t>
      </w:r>
      <w:r w:rsidR="00863D3C" w:rsidRPr="00E37AF0">
        <w:rPr>
          <w:sz w:val="22"/>
          <w:szCs w:val="22"/>
        </w:rPr>
        <w:t>and an agenda (according to the Sunshine Law</w:t>
      </w:r>
      <w:r w:rsidR="00863D3C" w:rsidRPr="00C47677">
        <w:rPr>
          <w:sz w:val="22"/>
          <w:szCs w:val="22"/>
        </w:rPr>
        <w:t>)</w:t>
      </w:r>
      <w:r w:rsidR="007B51C0" w:rsidRPr="00C47677">
        <w:rPr>
          <w:sz w:val="22"/>
          <w:szCs w:val="22"/>
        </w:rPr>
        <w:t>.</w:t>
      </w:r>
      <w:r w:rsidR="00443C7D" w:rsidRPr="00C47677">
        <w:rPr>
          <w:sz w:val="22"/>
          <w:szCs w:val="22"/>
        </w:rPr>
        <w:t xml:space="preserve">  </w:t>
      </w:r>
      <w:r w:rsidR="00C64B34" w:rsidRPr="0061411E">
        <w:rPr>
          <w:b/>
          <w:i/>
          <w:sz w:val="22"/>
          <w:szCs w:val="22"/>
        </w:rPr>
        <w:t>Me</w:t>
      </w:r>
      <w:r w:rsidR="001073F0" w:rsidRPr="0061411E">
        <w:rPr>
          <w:b/>
          <w:i/>
          <w:sz w:val="22"/>
          <w:szCs w:val="22"/>
        </w:rPr>
        <w:t xml:space="preserve">eting notices must be posted a </w:t>
      </w:r>
      <w:r w:rsidR="00124E89" w:rsidRPr="0061411E">
        <w:rPr>
          <w:b/>
          <w:i/>
          <w:sz w:val="22"/>
          <w:szCs w:val="22"/>
        </w:rPr>
        <w:t>minimum</w:t>
      </w:r>
      <w:r w:rsidR="00C64B34" w:rsidRPr="0061411E">
        <w:rPr>
          <w:b/>
          <w:i/>
          <w:sz w:val="22"/>
          <w:szCs w:val="22"/>
        </w:rPr>
        <w:t xml:space="preserve"> of </w:t>
      </w:r>
      <w:r w:rsidR="0061411E">
        <w:rPr>
          <w:b/>
          <w:i/>
          <w:sz w:val="22"/>
          <w:szCs w:val="22"/>
        </w:rPr>
        <w:t xml:space="preserve">72 </w:t>
      </w:r>
      <w:r w:rsidR="00C64B34" w:rsidRPr="0061411E">
        <w:rPr>
          <w:b/>
          <w:i/>
          <w:sz w:val="22"/>
          <w:szCs w:val="22"/>
        </w:rPr>
        <w:t>hours</w:t>
      </w:r>
      <w:r w:rsidR="00CA00B5" w:rsidRPr="0061411E">
        <w:rPr>
          <w:b/>
          <w:i/>
          <w:sz w:val="22"/>
          <w:szCs w:val="22"/>
        </w:rPr>
        <w:t xml:space="preserve"> (</w:t>
      </w:r>
      <w:r w:rsidR="0061411E">
        <w:rPr>
          <w:b/>
          <w:i/>
          <w:sz w:val="22"/>
          <w:szCs w:val="22"/>
        </w:rPr>
        <w:t xml:space="preserve">three </w:t>
      </w:r>
      <w:r w:rsidR="00CA00B5" w:rsidRPr="0061411E">
        <w:rPr>
          <w:b/>
          <w:i/>
          <w:sz w:val="22"/>
          <w:szCs w:val="22"/>
        </w:rPr>
        <w:t>business</w:t>
      </w:r>
      <w:r w:rsidR="0061411E">
        <w:rPr>
          <w:b/>
          <w:i/>
          <w:sz w:val="22"/>
          <w:szCs w:val="22"/>
        </w:rPr>
        <w:t xml:space="preserve"> days</w:t>
      </w:r>
      <w:r w:rsidR="00CA00B5" w:rsidRPr="0061411E">
        <w:rPr>
          <w:b/>
          <w:i/>
          <w:sz w:val="22"/>
          <w:szCs w:val="22"/>
        </w:rPr>
        <w:t xml:space="preserve">) </w:t>
      </w:r>
      <w:r w:rsidR="00C64B34" w:rsidRPr="0061411E">
        <w:rPr>
          <w:b/>
          <w:i/>
          <w:sz w:val="22"/>
          <w:szCs w:val="22"/>
        </w:rPr>
        <w:t>before the propose</w:t>
      </w:r>
      <w:r w:rsidR="00124E89" w:rsidRPr="0061411E">
        <w:rPr>
          <w:b/>
          <w:i/>
          <w:sz w:val="22"/>
          <w:szCs w:val="22"/>
        </w:rPr>
        <w:t>d meeting</w:t>
      </w:r>
      <w:r w:rsidR="00EA11EF" w:rsidRPr="0061411E">
        <w:rPr>
          <w:b/>
          <w:i/>
          <w:sz w:val="22"/>
          <w:szCs w:val="22"/>
        </w:rPr>
        <w:t xml:space="preserve"> </w:t>
      </w:r>
      <w:r w:rsidR="007B51C0" w:rsidRPr="0061411E">
        <w:rPr>
          <w:b/>
          <w:i/>
          <w:sz w:val="22"/>
          <w:szCs w:val="22"/>
        </w:rPr>
        <w:t>to the</w:t>
      </w:r>
      <w:r w:rsidR="00A9173F" w:rsidRPr="0061411E">
        <w:rPr>
          <w:b/>
          <w:i/>
          <w:sz w:val="22"/>
          <w:szCs w:val="22"/>
        </w:rPr>
        <w:t xml:space="preserve"> University’s Calendar</w:t>
      </w:r>
      <w:r w:rsidR="00803BF7" w:rsidRPr="0061411E">
        <w:rPr>
          <w:b/>
          <w:i/>
          <w:sz w:val="22"/>
          <w:szCs w:val="22"/>
        </w:rPr>
        <w:t xml:space="preserve"> for Search Committee Meeting Notice</w:t>
      </w:r>
      <w:r w:rsidR="00FF5E85">
        <w:rPr>
          <w:b/>
          <w:i/>
          <w:sz w:val="22"/>
          <w:szCs w:val="22"/>
        </w:rPr>
        <w:t xml:space="preserve"> </w:t>
      </w:r>
      <w:r w:rsidR="00FF5E85">
        <w:rPr>
          <w:rFonts w:ascii="Calibri" w:hAnsi="Calibri"/>
          <w:color w:val="000000"/>
          <w:sz w:val="21"/>
          <w:szCs w:val="21"/>
        </w:rPr>
        <w:t> </w:t>
      </w:r>
      <w:hyperlink r:id="rId8" w:history="1">
        <w:r w:rsidR="00FF5E85">
          <w:rPr>
            <w:rStyle w:val="Hyperlink"/>
            <w:rFonts w:ascii="Calibri" w:hAnsi="Calibri"/>
            <w:sz w:val="21"/>
            <w:szCs w:val="21"/>
          </w:rPr>
          <w:t>http://webcal.forest.usf.edu/cal/main/showMain.rdo</w:t>
        </w:r>
      </w:hyperlink>
      <w:r w:rsidR="00FF5E85">
        <w:rPr>
          <w:rFonts w:ascii="Calibri" w:hAnsi="Calibri"/>
          <w:color w:val="000000"/>
          <w:sz w:val="21"/>
          <w:szCs w:val="21"/>
        </w:rPr>
        <w:t xml:space="preserve">.  </w:t>
      </w:r>
      <w:r w:rsidR="00850831" w:rsidRPr="00C47677">
        <w:rPr>
          <w:sz w:val="22"/>
          <w:szCs w:val="22"/>
        </w:rPr>
        <w:t>It is preferable to give as much</w:t>
      </w:r>
      <w:r w:rsidR="00566857">
        <w:rPr>
          <w:sz w:val="22"/>
          <w:szCs w:val="22"/>
        </w:rPr>
        <w:t xml:space="preserve"> advance notice </w:t>
      </w:r>
      <w:r w:rsidR="001C26E7" w:rsidRPr="00C47677">
        <w:rPr>
          <w:sz w:val="22"/>
          <w:szCs w:val="22"/>
        </w:rPr>
        <w:t xml:space="preserve">of </w:t>
      </w:r>
      <w:r w:rsidR="00566857">
        <w:rPr>
          <w:sz w:val="22"/>
          <w:szCs w:val="22"/>
        </w:rPr>
        <w:t xml:space="preserve">a </w:t>
      </w:r>
      <w:r w:rsidR="001C26E7" w:rsidRPr="00C47677">
        <w:rPr>
          <w:sz w:val="22"/>
          <w:szCs w:val="22"/>
        </w:rPr>
        <w:t xml:space="preserve">search committee meeting </w:t>
      </w:r>
      <w:r w:rsidR="00850831" w:rsidRPr="00C47677">
        <w:rPr>
          <w:sz w:val="22"/>
          <w:szCs w:val="22"/>
        </w:rPr>
        <w:t>a</w:t>
      </w:r>
      <w:r w:rsidR="000B6999">
        <w:rPr>
          <w:sz w:val="22"/>
          <w:szCs w:val="22"/>
        </w:rPr>
        <w:t xml:space="preserve">s </w:t>
      </w:r>
      <w:r w:rsidR="00850831" w:rsidRPr="00C47677">
        <w:rPr>
          <w:sz w:val="22"/>
          <w:szCs w:val="22"/>
        </w:rPr>
        <w:t>possible</w:t>
      </w:r>
      <w:r w:rsidR="00566857">
        <w:rPr>
          <w:sz w:val="22"/>
          <w:szCs w:val="22"/>
        </w:rPr>
        <w:t xml:space="preserve">; </w:t>
      </w:r>
      <w:r w:rsidR="00850831" w:rsidRPr="00C47677">
        <w:rPr>
          <w:sz w:val="22"/>
          <w:szCs w:val="22"/>
        </w:rPr>
        <w:t xml:space="preserve">five (5) business days </w:t>
      </w:r>
      <w:r w:rsidR="003674E2">
        <w:rPr>
          <w:sz w:val="22"/>
          <w:szCs w:val="22"/>
        </w:rPr>
        <w:t xml:space="preserve">is </w:t>
      </w:r>
      <w:r w:rsidR="00850831" w:rsidRPr="00C47677">
        <w:rPr>
          <w:sz w:val="22"/>
          <w:szCs w:val="22"/>
        </w:rPr>
        <w:t>optimal.</w:t>
      </w:r>
    </w:p>
    <w:p w:rsidR="00024EA2" w:rsidRPr="0023155D" w:rsidRDefault="00024EA2" w:rsidP="00FD2D38">
      <w:pPr>
        <w:jc w:val="both"/>
        <w:rPr>
          <w:b/>
          <w:sz w:val="16"/>
          <w:szCs w:val="16"/>
        </w:rPr>
      </w:pPr>
    </w:p>
    <w:p w:rsidR="00DD6BDD" w:rsidRPr="00C47677" w:rsidRDefault="00F17A32" w:rsidP="00DD6BDD">
      <w:pPr>
        <w:jc w:val="both"/>
        <w:rPr>
          <w:b/>
          <w:i/>
          <w:sz w:val="22"/>
          <w:szCs w:val="22"/>
        </w:rPr>
      </w:pPr>
      <w:r w:rsidRPr="00014514">
        <w:rPr>
          <w:b/>
          <w:color w:val="FF0000"/>
          <w:sz w:val="22"/>
          <w:szCs w:val="22"/>
        </w:rPr>
        <w:t>SF</w:t>
      </w:r>
      <w:r>
        <w:rPr>
          <w:sz w:val="22"/>
          <w:szCs w:val="22"/>
        </w:rPr>
        <w:t xml:space="preserve"> </w:t>
      </w:r>
      <w:r w:rsidR="00124E89" w:rsidRPr="00E96D1C">
        <w:rPr>
          <w:b/>
          <w:sz w:val="22"/>
          <w:szCs w:val="22"/>
          <w:u w:val="single"/>
        </w:rPr>
        <w:t>must</w:t>
      </w:r>
      <w:r w:rsidR="00124E89" w:rsidRPr="000B556D">
        <w:rPr>
          <w:sz w:val="22"/>
          <w:szCs w:val="22"/>
        </w:rPr>
        <w:t xml:space="preserve"> </w:t>
      </w:r>
      <w:r w:rsidR="00BB4830" w:rsidRPr="000B556D">
        <w:rPr>
          <w:sz w:val="22"/>
          <w:szCs w:val="22"/>
        </w:rPr>
        <w:t>t</w:t>
      </w:r>
      <w:r w:rsidR="00124E89" w:rsidRPr="000B556D">
        <w:rPr>
          <w:sz w:val="22"/>
          <w:szCs w:val="22"/>
        </w:rPr>
        <w:t>ake</w:t>
      </w:r>
      <w:r w:rsidR="00BB4830" w:rsidRPr="000B556D">
        <w:rPr>
          <w:sz w:val="22"/>
          <w:szCs w:val="22"/>
        </w:rPr>
        <w:t xml:space="preserve"> minutes a</w:t>
      </w:r>
      <w:r w:rsidR="00124E89" w:rsidRPr="000B556D">
        <w:rPr>
          <w:sz w:val="22"/>
          <w:szCs w:val="22"/>
        </w:rPr>
        <w:t xml:space="preserve">t all </w:t>
      </w:r>
      <w:r w:rsidR="00C12460" w:rsidRPr="000B556D">
        <w:rPr>
          <w:sz w:val="22"/>
          <w:szCs w:val="22"/>
        </w:rPr>
        <w:t xml:space="preserve">search committee </w:t>
      </w:r>
      <w:r w:rsidR="00124E89" w:rsidRPr="000B556D">
        <w:rPr>
          <w:sz w:val="22"/>
          <w:szCs w:val="22"/>
        </w:rPr>
        <w:t>meetings and retain</w:t>
      </w:r>
      <w:r w:rsidR="00BB4830" w:rsidRPr="000B556D">
        <w:rPr>
          <w:sz w:val="22"/>
          <w:szCs w:val="22"/>
        </w:rPr>
        <w:t xml:space="preserve"> them as </w:t>
      </w:r>
      <w:r w:rsidR="00124E89" w:rsidRPr="000B556D">
        <w:rPr>
          <w:sz w:val="22"/>
          <w:szCs w:val="22"/>
        </w:rPr>
        <w:t>part of the</w:t>
      </w:r>
      <w:r w:rsidR="00DD6BDD" w:rsidRPr="000B556D">
        <w:rPr>
          <w:sz w:val="22"/>
          <w:szCs w:val="22"/>
        </w:rPr>
        <w:t xml:space="preserve"> committee’s records.</w:t>
      </w:r>
      <w:r w:rsidR="00863D3C">
        <w:rPr>
          <w:sz w:val="22"/>
          <w:szCs w:val="22"/>
        </w:rPr>
        <w:t xml:space="preserve">  </w:t>
      </w:r>
      <w:r w:rsidR="00863D3C" w:rsidRPr="00E37AF0">
        <w:rPr>
          <w:sz w:val="22"/>
          <w:szCs w:val="22"/>
        </w:rPr>
        <w:t>In the event that the</w:t>
      </w:r>
      <w:r w:rsidR="007F5938" w:rsidRPr="00E37AF0">
        <w:rPr>
          <w:sz w:val="22"/>
          <w:szCs w:val="22"/>
        </w:rPr>
        <w:t xml:space="preserve"> search facilitator </w:t>
      </w:r>
      <w:r w:rsidR="00863D3C" w:rsidRPr="00E37AF0">
        <w:rPr>
          <w:sz w:val="22"/>
          <w:szCs w:val="22"/>
        </w:rPr>
        <w:t>is unable to attend a particular search committee meeting,</w:t>
      </w:r>
      <w:r w:rsidR="00014514" w:rsidRPr="00E37AF0">
        <w:rPr>
          <w:sz w:val="22"/>
          <w:szCs w:val="22"/>
        </w:rPr>
        <w:t xml:space="preserve"> </w:t>
      </w:r>
      <w:r w:rsidR="0021000E">
        <w:rPr>
          <w:sz w:val="22"/>
          <w:szCs w:val="22"/>
        </w:rPr>
        <w:t xml:space="preserve">they must </w:t>
      </w:r>
      <w:r w:rsidR="00014514" w:rsidRPr="00E37AF0">
        <w:rPr>
          <w:sz w:val="22"/>
          <w:szCs w:val="22"/>
        </w:rPr>
        <w:t xml:space="preserve">advise the </w:t>
      </w:r>
      <w:r w:rsidR="00014514" w:rsidRPr="003C1DA0">
        <w:rPr>
          <w:b/>
          <w:color w:val="800080"/>
          <w:sz w:val="22"/>
          <w:szCs w:val="22"/>
        </w:rPr>
        <w:t>SCC</w:t>
      </w:r>
      <w:r w:rsidR="00014514" w:rsidRPr="00E37AF0">
        <w:rPr>
          <w:sz w:val="22"/>
          <w:szCs w:val="22"/>
        </w:rPr>
        <w:t xml:space="preserve"> so that </w:t>
      </w:r>
      <w:r w:rsidR="00863D3C" w:rsidRPr="00E37AF0">
        <w:rPr>
          <w:sz w:val="22"/>
          <w:szCs w:val="22"/>
        </w:rPr>
        <w:t xml:space="preserve">a designee </w:t>
      </w:r>
      <w:r w:rsidR="00014514" w:rsidRPr="00E37AF0">
        <w:rPr>
          <w:sz w:val="22"/>
          <w:szCs w:val="22"/>
        </w:rPr>
        <w:t xml:space="preserve">can </w:t>
      </w:r>
      <w:r w:rsidR="00863D3C" w:rsidRPr="00E37AF0">
        <w:rPr>
          <w:sz w:val="22"/>
          <w:szCs w:val="22"/>
        </w:rPr>
        <w:t xml:space="preserve">be appointed </w:t>
      </w:r>
      <w:r w:rsidR="00014514" w:rsidRPr="00E37AF0">
        <w:rPr>
          <w:sz w:val="22"/>
          <w:szCs w:val="22"/>
        </w:rPr>
        <w:t xml:space="preserve">in advance </w:t>
      </w:r>
      <w:r w:rsidR="00863D3C" w:rsidRPr="00E37AF0">
        <w:rPr>
          <w:sz w:val="22"/>
          <w:szCs w:val="22"/>
        </w:rPr>
        <w:t xml:space="preserve">to </w:t>
      </w:r>
      <w:r w:rsidR="00014514" w:rsidRPr="00E37AF0">
        <w:rPr>
          <w:sz w:val="22"/>
          <w:szCs w:val="22"/>
        </w:rPr>
        <w:t xml:space="preserve">facilitate the meeting (i.e., prepare agendas and </w:t>
      </w:r>
      <w:r w:rsidR="00863D3C" w:rsidRPr="00E37AF0">
        <w:rPr>
          <w:sz w:val="22"/>
          <w:szCs w:val="22"/>
        </w:rPr>
        <w:t>take the minutes</w:t>
      </w:r>
      <w:r w:rsidR="00014514" w:rsidRPr="00E37AF0">
        <w:rPr>
          <w:sz w:val="22"/>
          <w:szCs w:val="22"/>
        </w:rPr>
        <w:t>)</w:t>
      </w:r>
      <w:r w:rsidR="00863D3C" w:rsidRPr="00E37AF0">
        <w:rPr>
          <w:sz w:val="22"/>
          <w:szCs w:val="22"/>
        </w:rPr>
        <w:t xml:space="preserve">.  </w:t>
      </w:r>
      <w:r w:rsidR="00826268" w:rsidRPr="00C47677">
        <w:rPr>
          <w:b/>
          <w:i/>
          <w:sz w:val="22"/>
          <w:szCs w:val="22"/>
        </w:rPr>
        <w:t xml:space="preserve">Email communication among the search committee members is a violation of the </w:t>
      </w:r>
      <w:r w:rsidR="00FB1BFE" w:rsidRPr="00C47677">
        <w:rPr>
          <w:b/>
          <w:i/>
          <w:sz w:val="22"/>
          <w:szCs w:val="22"/>
        </w:rPr>
        <w:t>Open Meetings L</w:t>
      </w:r>
      <w:r w:rsidR="00826268" w:rsidRPr="00C47677">
        <w:rPr>
          <w:b/>
          <w:i/>
          <w:sz w:val="22"/>
          <w:szCs w:val="22"/>
        </w:rPr>
        <w:t xml:space="preserve">aw.  Search committee members are to communicate only with the Search Facilitator </w:t>
      </w:r>
      <w:r w:rsidR="00BB6812" w:rsidRPr="00C47677">
        <w:rPr>
          <w:b/>
          <w:i/>
          <w:sz w:val="22"/>
          <w:szCs w:val="22"/>
        </w:rPr>
        <w:t xml:space="preserve">via </w:t>
      </w:r>
      <w:r w:rsidR="00826268" w:rsidRPr="00C47677">
        <w:rPr>
          <w:b/>
          <w:i/>
          <w:sz w:val="22"/>
          <w:szCs w:val="22"/>
        </w:rPr>
        <w:t xml:space="preserve">email. </w:t>
      </w:r>
    </w:p>
    <w:p w:rsidR="006329E0" w:rsidRPr="00E37AF0" w:rsidRDefault="006329E0" w:rsidP="006329E0">
      <w:pPr>
        <w:jc w:val="both"/>
        <w:rPr>
          <w:sz w:val="22"/>
          <w:szCs w:val="22"/>
        </w:rPr>
      </w:pPr>
    </w:p>
    <w:p w:rsidR="000255D0" w:rsidRPr="00E37AF0" w:rsidRDefault="00E96D1C" w:rsidP="00DD6BDD">
      <w:pPr>
        <w:jc w:val="both"/>
        <w:rPr>
          <w:sz w:val="22"/>
          <w:szCs w:val="22"/>
        </w:rPr>
      </w:pPr>
      <w:r w:rsidRPr="00E96D1C">
        <w:rPr>
          <w:b/>
          <w:color w:val="FF0000"/>
          <w:sz w:val="22"/>
          <w:szCs w:val="22"/>
        </w:rPr>
        <w:t>SF</w:t>
      </w:r>
      <w:r>
        <w:rPr>
          <w:b/>
          <w:color w:val="800080"/>
          <w:sz w:val="22"/>
          <w:szCs w:val="22"/>
        </w:rPr>
        <w:t xml:space="preserve"> </w:t>
      </w:r>
      <w:r w:rsidRPr="00E96D1C">
        <w:rPr>
          <w:b/>
          <w:sz w:val="22"/>
          <w:szCs w:val="22"/>
        </w:rPr>
        <w:t xml:space="preserve">and </w:t>
      </w:r>
      <w:r w:rsidRPr="003E69C5">
        <w:rPr>
          <w:sz w:val="22"/>
          <w:szCs w:val="22"/>
        </w:rPr>
        <w:t>the</w:t>
      </w:r>
      <w:r>
        <w:rPr>
          <w:b/>
          <w:color w:val="800080"/>
          <w:sz w:val="22"/>
          <w:szCs w:val="22"/>
        </w:rPr>
        <w:t xml:space="preserve"> </w:t>
      </w:r>
      <w:r w:rsidR="00D3665A" w:rsidRPr="00E37AF0">
        <w:rPr>
          <w:b/>
          <w:color w:val="800080"/>
          <w:sz w:val="22"/>
          <w:szCs w:val="22"/>
        </w:rPr>
        <w:t>SC</w:t>
      </w:r>
      <w:r w:rsidR="004C76D5" w:rsidRPr="00E37AF0">
        <w:rPr>
          <w:b/>
          <w:color w:val="800080"/>
          <w:sz w:val="22"/>
          <w:szCs w:val="22"/>
        </w:rPr>
        <w:t>C</w:t>
      </w:r>
      <w:r w:rsidR="004C76D5" w:rsidRPr="00E37AF0">
        <w:rPr>
          <w:sz w:val="22"/>
          <w:szCs w:val="22"/>
        </w:rPr>
        <w:t xml:space="preserve"> </w:t>
      </w:r>
      <w:r w:rsidR="00AB6EDC" w:rsidRPr="00E37AF0">
        <w:rPr>
          <w:sz w:val="22"/>
          <w:szCs w:val="22"/>
        </w:rPr>
        <w:t>s</w:t>
      </w:r>
      <w:r w:rsidR="004C76D5" w:rsidRPr="00E37AF0">
        <w:rPr>
          <w:sz w:val="22"/>
          <w:szCs w:val="22"/>
        </w:rPr>
        <w:t xml:space="preserve">chedule </w:t>
      </w:r>
      <w:r w:rsidR="00AB6EDC" w:rsidRPr="00E37AF0">
        <w:rPr>
          <w:sz w:val="22"/>
          <w:szCs w:val="22"/>
        </w:rPr>
        <w:t xml:space="preserve">the </w:t>
      </w:r>
      <w:r w:rsidR="003B3889" w:rsidRPr="00E37AF0">
        <w:rPr>
          <w:sz w:val="22"/>
          <w:szCs w:val="22"/>
        </w:rPr>
        <w:t xml:space="preserve">first </w:t>
      </w:r>
      <w:r w:rsidR="00AB6EDC" w:rsidRPr="00E37AF0">
        <w:rPr>
          <w:sz w:val="22"/>
          <w:szCs w:val="22"/>
        </w:rPr>
        <w:t xml:space="preserve">committee </w:t>
      </w:r>
      <w:r w:rsidR="004C76D5" w:rsidRPr="00E37AF0">
        <w:rPr>
          <w:sz w:val="22"/>
          <w:szCs w:val="22"/>
        </w:rPr>
        <w:t>meeting</w:t>
      </w:r>
      <w:r w:rsidR="0021000E">
        <w:rPr>
          <w:sz w:val="22"/>
          <w:szCs w:val="22"/>
        </w:rPr>
        <w:t xml:space="preserve">.  The </w:t>
      </w:r>
      <w:r w:rsidR="00FB0C3D" w:rsidRPr="006D642B">
        <w:rPr>
          <w:b/>
          <w:color w:val="800000"/>
          <w:sz w:val="22"/>
          <w:szCs w:val="22"/>
        </w:rPr>
        <w:t>EOL</w:t>
      </w:r>
      <w:r w:rsidR="0021000E">
        <w:rPr>
          <w:sz w:val="22"/>
          <w:szCs w:val="22"/>
        </w:rPr>
        <w:t xml:space="preserve"> may be invited to attend to </w:t>
      </w:r>
      <w:r w:rsidR="004C76D5" w:rsidRPr="00E37AF0">
        <w:rPr>
          <w:sz w:val="22"/>
          <w:szCs w:val="22"/>
        </w:rPr>
        <w:t>answer</w:t>
      </w:r>
      <w:r w:rsidR="0021000E">
        <w:rPr>
          <w:sz w:val="22"/>
          <w:szCs w:val="22"/>
        </w:rPr>
        <w:t xml:space="preserve"> </w:t>
      </w:r>
      <w:r w:rsidR="004C76D5" w:rsidRPr="00E37AF0">
        <w:rPr>
          <w:sz w:val="22"/>
          <w:szCs w:val="22"/>
        </w:rPr>
        <w:t>procedural questions</w:t>
      </w:r>
      <w:r w:rsidR="002C3DE1" w:rsidRPr="00E37AF0">
        <w:rPr>
          <w:sz w:val="22"/>
          <w:szCs w:val="22"/>
        </w:rPr>
        <w:t xml:space="preserve"> and review</w:t>
      </w:r>
      <w:r w:rsidR="0021000E">
        <w:rPr>
          <w:sz w:val="22"/>
          <w:szCs w:val="22"/>
        </w:rPr>
        <w:t xml:space="preserve"> </w:t>
      </w:r>
      <w:r w:rsidR="002C3DE1" w:rsidRPr="00E37AF0">
        <w:rPr>
          <w:sz w:val="22"/>
          <w:szCs w:val="22"/>
        </w:rPr>
        <w:t>the search process</w:t>
      </w:r>
      <w:r w:rsidR="004C76D5" w:rsidRPr="00E37AF0">
        <w:rPr>
          <w:sz w:val="22"/>
          <w:szCs w:val="22"/>
        </w:rPr>
        <w:t>.</w:t>
      </w:r>
      <w:r w:rsidR="00F96EF3" w:rsidRPr="00E37AF0">
        <w:rPr>
          <w:sz w:val="22"/>
          <w:szCs w:val="22"/>
        </w:rPr>
        <w:t xml:space="preserve">  </w:t>
      </w:r>
    </w:p>
    <w:p w:rsidR="006329E0" w:rsidRPr="0023155D" w:rsidRDefault="006329E0" w:rsidP="00DD6BDD">
      <w:pPr>
        <w:jc w:val="both"/>
        <w:rPr>
          <w:sz w:val="16"/>
          <w:szCs w:val="16"/>
        </w:rPr>
      </w:pPr>
    </w:p>
    <w:p w:rsidR="002C4C59" w:rsidRPr="002E467F" w:rsidRDefault="00901903" w:rsidP="00DD6BDD">
      <w:pPr>
        <w:jc w:val="both"/>
        <w:rPr>
          <w:b/>
          <w:sz w:val="22"/>
          <w:szCs w:val="22"/>
        </w:rPr>
      </w:pPr>
      <w:r>
        <w:rPr>
          <w:b/>
          <w:color w:val="008000"/>
          <w:sz w:val="22"/>
          <w:szCs w:val="22"/>
        </w:rPr>
        <w:t>Search Committee (SC)</w:t>
      </w:r>
      <w:r w:rsidR="00DD59A7">
        <w:rPr>
          <w:b/>
          <w:color w:val="008000"/>
          <w:sz w:val="22"/>
          <w:szCs w:val="22"/>
        </w:rPr>
        <w:t xml:space="preserve"> </w:t>
      </w:r>
      <w:r w:rsidR="00D3665A">
        <w:rPr>
          <w:b/>
          <w:color w:val="008000"/>
          <w:sz w:val="22"/>
          <w:szCs w:val="22"/>
        </w:rPr>
        <w:t xml:space="preserve">- </w:t>
      </w:r>
      <w:r w:rsidR="009D0848">
        <w:rPr>
          <w:sz w:val="22"/>
          <w:szCs w:val="22"/>
        </w:rPr>
        <w:t xml:space="preserve">Creates </w:t>
      </w:r>
      <w:r w:rsidR="004C76D5" w:rsidRPr="00993C55">
        <w:rPr>
          <w:sz w:val="22"/>
          <w:szCs w:val="22"/>
        </w:rPr>
        <w:t xml:space="preserve">the </w:t>
      </w:r>
      <w:r>
        <w:rPr>
          <w:sz w:val="22"/>
          <w:szCs w:val="22"/>
        </w:rPr>
        <w:t>p</w:t>
      </w:r>
      <w:r w:rsidR="009D0848">
        <w:rPr>
          <w:sz w:val="22"/>
          <w:szCs w:val="22"/>
        </w:rPr>
        <w:t xml:space="preserve">osition </w:t>
      </w:r>
      <w:r>
        <w:rPr>
          <w:sz w:val="22"/>
          <w:szCs w:val="22"/>
        </w:rPr>
        <w:t>d</w:t>
      </w:r>
      <w:r w:rsidR="009D0848">
        <w:rPr>
          <w:sz w:val="22"/>
          <w:szCs w:val="22"/>
        </w:rPr>
        <w:t xml:space="preserve">escription and </w:t>
      </w:r>
      <w:r>
        <w:rPr>
          <w:sz w:val="22"/>
          <w:szCs w:val="22"/>
        </w:rPr>
        <w:t>d</w:t>
      </w:r>
      <w:r w:rsidR="00DC562E">
        <w:rPr>
          <w:sz w:val="22"/>
          <w:szCs w:val="22"/>
        </w:rPr>
        <w:t xml:space="preserve">rafts </w:t>
      </w:r>
      <w:r w:rsidR="009D0848">
        <w:rPr>
          <w:sz w:val="22"/>
          <w:szCs w:val="22"/>
        </w:rPr>
        <w:t xml:space="preserve">the </w:t>
      </w:r>
      <w:r>
        <w:rPr>
          <w:sz w:val="22"/>
          <w:szCs w:val="22"/>
        </w:rPr>
        <w:t>f</w:t>
      </w:r>
      <w:r w:rsidR="009D0848">
        <w:rPr>
          <w:sz w:val="22"/>
          <w:szCs w:val="22"/>
        </w:rPr>
        <w:t xml:space="preserve">aculty </w:t>
      </w:r>
      <w:r>
        <w:rPr>
          <w:sz w:val="22"/>
          <w:szCs w:val="22"/>
        </w:rPr>
        <w:t>s</w:t>
      </w:r>
      <w:r w:rsidR="009D0848">
        <w:rPr>
          <w:sz w:val="22"/>
          <w:szCs w:val="22"/>
        </w:rPr>
        <w:t xml:space="preserve">earch </w:t>
      </w:r>
      <w:r>
        <w:rPr>
          <w:sz w:val="22"/>
          <w:szCs w:val="22"/>
        </w:rPr>
        <w:t>p</w:t>
      </w:r>
      <w:r w:rsidR="009D0848">
        <w:rPr>
          <w:sz w:val="22"/>
          <w:szCs w:val="22"/>
        </w:rPr>
        <w:t xml:space="preserve">lan </w:t>
      </w:r>
      <w:r w:rsidR="004C76D5" w:rsidRPr="000B556D">
        <w:rPr>
          <w:sz w:val="22"/>
          <w:szCs w:val="22"/>
        </w:rPr>
        <w:t xml:space="preserve">which must include </w:t>
      </w:r>
      <w:r w:rsidR="00DC562E">
        <w:rPr>
          <w:sz w:val="22"/>
          <w:szCs w:val="22"/>
        </w:rPr>
        <w:t xml:space="preserve">the </w:t>
      </w:r>
      <w:r w:rsidR="004C76D5" w:rsidRPr="000B556D">
        <w:rPr>
          <w:sz w:val="22"/>
          <w:szCs w:val="22"/>
        </w:rPr>
        <w:t xml:space="preserve">minimum </w:t>
      </w:r>
      <w:r w:rsidR="0021000E">
        <w:rPr>
          <w:sz w:val="22"/>
          <w:szCs w:val="22"/>
        </w:rPr>
        <w:t xml:space="preserve">and preferred </w:t>
      </w:r>
      <w:r w:rsidR="00DD6BDD" w:rsidRPr="000B556D">
        <w:rPr>
          <w:sz w:val="22"/>
          <w:szCs w:val="22"/>
        </w:rPr>
        <w:t>q</w:t>
      </w:r>
      <w:r w:rsidR="004C76D5" w:rsidRPr="000B556D">
        <w:rPr>
          <w:sz w:val="22"/>
          <w:szCs w:val="22"/>
        </w:rPr>
        <w:t>ualification</w:t>
      </w:r>
      <w:r w:rsidR="0021000E">
        <w:rPr>
          <w:sz w:val="22"/>
          <w:szCs w:val="22"/>
        </w:rPr>
        <w:t>s</w:t>
      </w:r>
      <w:r w:rsidR="004C76D5" w:rsidRPr="000B556D">
        <w:rPr>
          <w:sz w:val="22"/>
          <w:szCs w:val="22"/>
        </w:rPr>
        <w:t>, application deadline, advertisement placement</w:t>
      </w:r>
      <w:r w:rsidR="00A61EA9">
        <w:rPr>
          <w:sz w:val="22"/>
          <w:szCs w:val="22"/>
        </w:rPr>
        <w:t xml:space="preserve">, </w:t>
      </w:r>
      <w:r w:rsidR="00314102">
        <w:rPr>
          <w:sz w:val="22"/>
          <w:szCs w:val="22"/>
        </w:rPr>
        <w:t xml:space="preserve">and </w:t>
      </w:r>
      <w:r w:rsidR="00A61EA9">
        <w:rPr>
          <w:sz w:val="22"/>
          <w:szCs w:val="22"/>
        </w:rPr>
        <w:t>the proposed search timetable</w:t>
      </w:r>
      <w:r w:rsidR="00E773D6">
        <w:rPr>
          <w:sz w:val="22"/>
          <w:szCs w:val="22"/>
        </w:rPr>
        <w:t xml:space="preserve">.  </w:t>
      </w:r>
      <w:r w:rsidR="00E773D6" w:rsidRPr="002E467F">
        <w:rPr>
          <w:b/>
          <w:sz w:val="22"/>
          <w:szCs w:val="22"/>
        </w:rPr>
        <w:t>T</w:t>
      </w:r>
      <w:r w:rsidR="003055C8">
        <w:rPr>
          <w:b/>
          <w:sz w:val="22"/>
          <w:szCs w:val="22"/>
        </w:rPr>
        <w:t xml:space="preserve">he position description and </w:t>
      </w:r>
      <w:r w:rsidR="0078657B">
        <w:rPr>
          <w:b/>
          <w:sz w:val="22"/>
          <w:szCs w:val="22"/>
        </w:rPr>
        <w:t xml:space="preserve">faculty </w:t>
      </w:r>
      <w:r w:rsidR="00E773D6" w:rsidRPr="002E467F">
        <w:rPr>
          <w:b/>
          <w:sz w:val="22"/>
          <w:szCs w:val="22"/>
        </w:rPr>
        <w:t xml:space="preserve">search plan must be submitted to the Director for his/her review and approval before the documents are </w:t>
      </w:r>
      <w:r w:rsidR="004C76D5" w:rsidRPr="002E467F">
        <w:rPr>
          <w:b/>
          <w:sz w:val="22"/>
          <w:szCs w:val="22"/>
        </w:rPr>
        <w:t>forwarded to</w:t>
      </w:r>
      <w:r w:rsidR="00A9173F" w:rsidRPr="002E467F">
        <w:rPr>
          <w:b/>
          <w:sz w:val="22"/>
          <w:szCs w:val="22"/>
        </w:rPr>
        <w:t xml:space="preserve"> EOL</w:t>
      </w:r>
      <w:r w:rsidR="004C76D5" w:rsidRPr="002E467F">
        <w:rPr>
          <w:b/>
          <w:sz w:val="22"/>
          <w:szCs w:val="22"/>
        </w:rPr>
        <w:t xml:space="preserve"> for review and </w:t>
      </w:r>
      <w:r w:rsidR="00A9173F" w:rsidRPr="002E467F">
        <w:rPr>
          <w:b/>
          <w:sz w:val="22"/>
          <w:szCs w:val="22"/>
        </w:rPr>
        <w:t>the Dean</w:t>
      </w:r>
      <w:r w:rsidR="00B36D42" w:rsidRPr="002E467F">
        <w:rPr>
          <w:b/>
          <w:sz w:val="22"/>
          <w:szCs w:val="22"/>
        </w:rPr>
        <w:t xml:space="preserve">’s </w:t>
      </w:r>
      <w:r w:rsidR="004C76D5" w:rsidRPr="002E467F">
        <w:rPr>
          <w:b/>
          <w:sz w:val="22"/>
          <w:szCs w:val="22"/>
        </w:rPr>
        <w:t>approval.</w:t>
      </w:r>
      <w:r w:rsidR="003C4D12" w:rsidRPr="002E467F">
        <w:rPr>
          <w:b/>
          <w:sz w:val="22"/>
          <w:szCs w:val="22"/>
        </w:rPr>
        <w:t xml:space="preserve">  </w:t>
      </w:r>
    </w:p>
    <w:p w:rsidR="00E41D2B" w:rsidRPr="000B556D" w:rsidRDefault="002C4C59" w:rsidP="002C4C59">
      <w:pPr>
        <w:numPr>
          <w:ilvl w:val="0"/>
          <w:numId w:val="4"/>
        </w:numPr>
        <w:jc w:val="both"/>
        <w:rPr>
          <w:sz w:val="22"/>
          <w:szCs w:val="22"/>
        </w:rPr>
      </w:pPr>
      <w:r w:rsidRPr="000B556D">
        <w:rPr>
          <w:sz w:val="22"/>
          <w:szCs w:val="22"/>
        </w:rPr>
        <w:t>Minimum and preferred qualifications</w:t>
      </w:r>
      <w:r w:rsidR="00E773D6">
        <w:rPr>
          <w:sz w:val="22"/>
          <w:szCs w:val="22"/>
        </w:rPr>
        <w:t xml:space="preserve"> as well as duties.</w:t>
      </w:r>
    </w:p>
    <w:p w:rsidR="00D37AF6" w:rsidRPr="000B556D" w:rsidRDefault="002C4C59" w:rsidP="00D37AF6">
      <w:pPr>
        <w:numPr>
          <w:ilvl w:val="0"/>
          <w:numId w:val="4"/>
        </w:numPr>
        <w:jc w:val="both"/>
      </w:pPr>
      <w:r w:rsidRPr="000B556D">
        <w:rPr>
          <w:sz w:val="22"/>
          <w:szCs w:val="22"/>
        </w:rPr>
        <w:t>Formal position d</w:t>
      </w:r>
      <w:r w:rsidR="006D642B">
        <w:rPr>
          <w:sz w:val="22"/>
          <w:szCs w:val="22"/>
        </w:rPr>
        <w:t>escription</w:t>
      </w:r>
      <w:r w:rsidR="007806C0">
        <w:rPr>
          <w:sz w:val="22"/>
          <w:szCs w:val="22"/>
        </w:rPr>
        <w:t xml:space="preserve">/ </w:t>
      </w:r>
      <w:r w:rsidR="0021000E">
        <w:rPr>
          <w:sz w:val="22"/>
          <w:szCs w:val="22"/>
        </w:rPr>
        <w:t>a</w:t>
      </w:r>
      <w:r w:rsidR="00D37AF6" w:rsidRPr="000B556D">
        <w:t>dvertisement (short and long form)</w:t>
      </w:r>
      <w:r w:rsidR="00E773D6">
        <w:t>.</w:t>
      </w:r>
      <w:r w:rsidR="00D37AF6" w:rsidRPr="000B556D">
        <w:t xml:space="preserve"> </w:t>
      </w:r>
    </w:p>
    <w:p w:rsidR="00EB627B" w:rsidRDefault="00EB627B" w:rsidP="002C4C59">
      <w:pPr>
        <w:numPr>
          <w:ilvl w:val="0"/>
          <w:numId w:val="4"/>
        </w:numPr>
        <w:jc w:val="both"/>
        <w:rPr>
          <w:sz w:val="22"/>
          <w:szCs w:val="22"/>
        </w:rPr>
      </w:pPr>
      <w:r w:rsidRPr="000B556D">
        <w:rPr>
          <w:sz w:val="22"/>
          <w:szCs w:val="22"/>
        </w:rPr>
        <w:t>Applicant</w:t>
      </w:r>
      <w:r w:rsidR="00D37AF6">
        <w:rPr>
          <w:sz w:val="22"/>
          <w:szCs w:val="22"/>
        </w:rPr>
        <w:t>’</w:t>
      </w:r>
      <w:r w:rsidRPr="000B556D">
        <w:rPr>
          <w:sz w:val="22"/>
          <w:szCs w:val="22"/>
        </w:rPr>
        <w:t>s Evaluation/Recommendation Sheet – Screening Process</w:t>
      </w:r>
    </w:p>
    <w:p w:rsidR="00D11C63" w:rsidRPr="00B57C48" w:rsidRDefault="00D11C63" w:rsidP="00D11C63">
      <w:pPr>
        <w:ind w:left="2805"/>
        <w:jc w:val="both"/>
        <w:rPr>
          <w:color w:val="008000"/>
          <w:sz w:val="22"/>
          <w:szCs w:val="22"/>
        </w:rPr>
      </w:pPr>
      <w:r>
        <w:rPr>
          <w:sz w:val="22"/>
          <w:szCs w:val="22"/>
        </w:rPr>
        <w:tab/>
      </w:r>
      <w:r w:rsidRPr="00B627A8">
        <w:rPr>
          <w:sz w:val="22"/>
          <w:szCs w:val="22"/>
        </w:rPr>
        <w:t xml:space="preserve">      (This can be done at a subsequent meeting</w:t>
      </w:r>
      <w:r w:rsidRPr="00B57C48">
        <w:rPr>
          <w:color w:val="008000"/>
          <w:sz w:val="22"/>
          <w:szCs w:val="22"/>
        </w:rPr>
        <w:t>).</w:t>
      </w:r>
    </w:p>
    <w:p w:rsidR="00DD59A7" w:rsidRPr="006911CF" w:rsidRDefault="00DD59A7" w:rsidP="00901903">
      <w:pPr>
        <w:rPr>
          <w:b/>
          <w:sz w:val="16"/>
          <w:szCs w:val="16"/>
        </w:rPr>
      </w:pPr>
    </w:p>
    <w:p w:rsidR="00901903" w:rsidRPr="006F07DF" w:rsidRDefault="00901903" w:rsidP="00901903">
      <w:pPr>
        <w:rPr>
          <w:b/>
          <w:sz w:val="22"/>
          <w:szCs w:val="22"/>
        </w:rPr>
      </w:pPr>
      <w:r w:rsidRPr="000B556D">
        <w:rPr>
          <w:b/>
          <w:sz w:val="22"/>
          <w:szCs w:val="22"/>
        </w:rPr>
        <w:t>NOTE</w:t>
      </w:r>
      <w:r w:rsidRPr="000B556D">
        <w:rPr>
          <w:sz w:val="22"/>
          <w:szCs w:val="22"/>
        </w:rPr>
        <w:t xml:space="preserve">: </w:t>
      </w:r>
      <w:r w:rsidRPr="006F07DF">
        <w:rPr>
          <w:b/>
          <w:sz w:val="22"/>
          <w:szCs w:val="22"/>
        </w:rPr>
        <w:t xml:space="preserve">Once the search committee decides on the application deadline date, either of the following </w:t>
      </w:r>
      <w:r w:rsidRPr="006F07DF">
        <w:rPr>
          <w:b/>
          <w:sz w:val="22"/>
          <w:szCs w:val="22"/>
        </w:rPr>
        <w:tab/>
        <w:t xml:space="preserve">statements may be used: </w:t>
      </w:r>
    </w:p>
    <w:p w:rsidR="00901903" w:rsidRPr="00B627A8" w:rsidRDefault="00901903" w:rsidP="00901903">
      <w:pPr>
        <w:rPr>
          <w:sz w:val="22"/>
          <w:szCs w:val="22"/>
        </w:rPr>
      </w:pPr>
      <w:r w:rsidRPr="000B556D">
        <w:rPr>
          <w:sz w:val="22"/>
          <w:szCs w:val="22"/>
        </w:rPr>
        <w:tab/>
      </w:r>
      <w:r w:rsidRPr="000B556D">
        <w:rPr>
          <w:sz w:val="22"/>
          <w:szCs w:val="22"/>
        </w:rPr>
        <w:tab/>
      </w:r>
      <w:r w:rsidRPr="00DD4EDB">
        <w:rPr>
          <w:sz w:val="22"/>
          <w:szCs w:val="22"/>
        </w:rPr>
        <w:t>a.</w:t>
      </w:r>
      <w:r w:rsidRPr="00DD4EDB">
        <w:rPr>
          <w:sz w:val="22"/>
          <w:szCs w:val="22"/>
        </w:rPr>
        <w:tab/>
      </w:r>
      <w:r w:rsidRPr="00B627A8">
        <w:rPr>
          <w:sz w:val="22"/>
          <w:szCs w:val="22"/>
        </w:rPr>
        <w:t>Application must be received by _______; or</w:t>
      </w:r>
    </w:p>
    <w:p w:rsidR="00901903" w:rsidRPr="00A9173F" w:rsidRDefault="00901903" w:rsidP="00901903">
      <w:r w:rsidRPr="00B627A8">
        <w:tab/>
      </w:r>
      <w:r w:rsidRPr="00B627A8">
        <w:tab/>
        <w:t>b.</w:t>
      </w:r>
      <w:r w:rsidRPr="00B627A8">
        <w:tab/>
      </w:r>
      <w:r w:rsidR="003055C8">
        <w:t>To e</w:t>
      </w:r>
      <w:r w:rsidRPr="00A9173F">
        <w:t xml:space="preserve">nsure full consideration please apply by__________; however, </w:t>
      </w:r>
    </w:p>
    <w:p w:rsidR="00901903" w:rsidRPr="00A9173F" w:rsidRDefault="00901903" w:rsidP="00901903">
      <w:r w:rsidRPr="00A9173F">
        <w:tab/>
      </w:r>
      <w:r w:rsidRPr="00A9173F">
        <w:tab/>
      </w:r>
      <w:r w:rsidRPr="00A9173F">
        <w:tab/>
      </w:r>
      <w:proofErr w:type="gramStart"/>
      <w:r w:rsidRPr="00A9173F">
        <w:t>applications</w:t>
      </w:r>
      <w:proofErr w:type="gramEnd"/>
      <w:r w:rsidRPr="00A9173F">
        <w:t xml:space="preserve"> will be received until the position is filled. </w:t>
      </w:r>
    </w:p>
    <w:p w:rsidR="00901903" w:rsidRDefault="00901903" w:rsidP="00901903">
      <w:pPr>
        <w:rPr>
          <w:sz w:val="22"/>
          <w:szCs w:val="22"/>
        </w:rPr>
      </w:pPr>
      <w:r>
        <w:tab/>
      </w:r>
      <w:r w:rsidRPr="00B627A8">
        <w:t xml:space="preserve">Any alteration to either of these statements </w:t>
      </w:r>
      <w:r w:rsidRPr="00314102">
        <w:rPr>
          <w:b/>
          <w:u w:val="single"/>
        </w:rPr>
        <w:t>must</w:t>
      </w:r>
      <w:r w:rsidRPr="00B627A8">
        <w:t xml:space="preserve"> be approved by the </w:t>
      </w:r>
      <w:r w:rsidRPr="006D642B">
        <w:rPr>
          <w:b/>
          <w:color w:val="800000"/>
        </w:rPr>
        <w:t>EOL</w:t>
      </w:r>
      <w:r w:rsidRPr="00B627A8">
        <w:t>.</w:t>
      </w:r>
      <w:r>
        <w:t xml:space="preserve">  </w:t>
      </w:r>
      <w:r w:rsidRPr="000B556D">
        <w:rPr>
          <w:sz w:val="22"/>
          <w:szCs w:val="22"/>
        </w:rPr>
        <w:t xml:space="preserve">The </w:t>
      </w:r>
      <w:r>
        <w:rPr>
          <w:sz w:val="22"/>
          <w:szCs w:val="22"/>
        </w:rPr>
        <w:t xml:space="preserve">search </w:t>
      </w:r>
      <w:r>
        <w:rPr>
          <w:sz w:val="22"/>
          <w:szCs w:val="22"/>
        </w:rPr>
        <w:tab/>
        <w:t xml:space="preserve">committee </w:t>
      </w:r>
      <w:r w:rsidRPr="000B556D">
        <w:rPr>
          <w:sz w:val="22"/>
          <w:szCs w:val="22"/>
        </w:rPr>
        <w:t xml:space="preserve">can begin reviewing applications </w:t>
      </w:r>
      <w:r>
        <w:rPr>
          <w:sz w:val="22"/>
          <w:szCs w:val="22"/>
        </w:rPr>
        <w:t xml:space="preserve">in </w:t>
      </w:r>
      <w:proofErr w:type="spellStart"/>
      <w:r>
        <w:rPr>
          <w:sz w:val="22"/>
          <w:szCs w:val="22"/>
        </w:rPr>
        <w:t>Careers@USF</w:t>
      </w:r>
      <w:proofErr w:type="spellEnd"/>
      <w:r>
        <w:rPr>
          <w:sz w:val="22"/>
          <w:szCs w:val="22"/>
        </w:rPr>
        <w:t xml:space="preserve"> </w:t>
      </w:r>
      <w:r w:rsidRPr="000B556D">
        <w:rPr>
          <w:sz w:val="22"/>
          <w:szCs w:val="22"/>
        </w:rPr>
        <w:t>as they are received.</w:t>
      </w:r>
    </w:p>
    <w:p w:rsidR="00901903" w:rsidRPr="006911CF" w:rsidRDefault="00901903" w:rsidP="00901903">
      <w:pPr>
        <w:rPr>
          <w:sz w:val="16"/>
          <w:szCs w:val="16"/>
        </w:rPr>
      </w:pPr>
    </w:p>
    <w:p w:rsidR="00DD6BDD" w:rsidRDefault="00901903" w:rsidP="00DD6BDD">
      <w:pPr>
        <w:jc w:val="both"/>
        <w:rPr>
          <w:b/>
        </w:rPr>
      </w:pPr>
      <w:r>
        <w:rPr>
          <w:b/>
        </w:rPr>
        <w:t>III</w:t>
      </w:r>
      <w:r w:rsidR="00274DD3">
        <w:rPr>
          <w:b/>
        </w:rPr>
        <w:t>. Search</w:t>
      </w:r>
      <w:r w:rsidR="002C4C59" w:rsidRPr="000B556D">
        <w:rPr>
          <w:b/>
        </w:rPr>
        <w:t xml:space="preserve"> Process:</w:t>
      </w:r>
    </w:p>
    <w:p w:rsidR="002A3AD7" w:rsidRPr="0023155D" w:rsidRDefault="002A3AD7" w:rsidP="00DD6BDD">
      <w:pPr>
        <w:jc w:val="both"/>
        <w:rPr>
          <w:b/>
          <w:sz w:val="16"/>
          <w:szCs w:val="16"/>
        </w:rPr>
      </w:pPr>
    </w:p>
    <w:p w:rsidR="00E773D6" w:rsidRDefault="0061519C" w:rsidP="00236ACF">
      <w:pPr>
        <w:ind w:left="720" w:hanging="720"/>
        <w:jc w:val="both"/>
        <w:rPr>
          <w:sz w:val="22"/>
          <w:szCs w:val="22"/>
        </w:rPr>
      </w:pPr>
      <w:r w:rsidRPr="000B556D">
        <w:rPr>
          <w:b/>
          <w:sz w:val="22"/>
          <w:szCs w:val="22"/>
        </w:rPr>
        <w:t>1.</w:t>
      </w:r>
      <w:r w:rsidRPr="002E467F">
        <w:rPr>
          <w:b/>
          <w:sz w:val="22"/>
          <w:szCs w:val="22"/>
        </w:rPr>
        <w:tab/>
      </w:r>
      <w:r w:rsidR="00E773D6" w:rsidRPr="002E467F">
        <w:rPr>
          <w:b/>
          <w:sz w:val="22"/>
          <w:szCs w:val="22"/>
        </w:rPr>
        <w:t>Upon the Dean’s approval</w:t>
      </w:r>
      <w:r w:rsidR="00E773D6" w:rsidRPr="002E467F">
        <w:rPr>
          <w:sz w:val="22"/>
          <w:szCs w:val="22"/>
        </w:rPr>
        <w:t>,</w:t>
      </w:r>
      <w:r w:rsidR="00E773D6">
        <w:rPr>
          <w:b/>
          <w:sz w:val="22"/>
          <w:szCs w:val="22"/>
        </w:rPr>
        <w:t xml:space="preserve"> </w:t>
      </w:r>
      <w:r w:rsidR="00E773D6" w:rsidRPr="003E69C5">
        <w:rPr>
          <w:sz w:val="22"/>
          <w:szCs w:val="22"/>
        </w:rPr>
        <w:t>t</w:t>
      </w:r>
      <w:r w:rsidR="00B36D42">
        <w:rPr>
          <w:sz w:val="22"/>
          <w:szCs w:val="22"/>
        </w:rPr>
        <w:t xml:space="preserve">he </w:t>
      </w:r>
      <w:r w:rsidR="00B36D42" w:rsidRPr="00B36D42">
        <w:rPr>
          <w:b/>
          <w:color w:val="FF0000"/>
          <w:sz w:val="22"/>
          <w:szCs w:val="22"/>
        </w:rPr>
        <w:t>SF</w:t>
      </w:r>
      <w:r w:rsidR="00B36D42">
        <w:rPr>
          <w:sz w:val="22"/>
          <w:szCs w:val="22"/>
        </w:rPr>
        <w:t xml:space="preserve"> will enter the position description into </w:t>
      </w:r>
      <w:proofErr w:type="spellStart"/>
      <w:r w:rsidR="00B36D42">
        <w:rPr>
          <w:sz w:val="22"/>
          <w:szCs w:val="22"/>
        </w:rPr>
        <w:t>Careers@USF</w:t>
      </w:r>
      <w:proofErr w:type="spellEnd"/>
      <w:r w:rsidR="00B36D42">
        <w:rPr>
          <w:sz w:val="22"/>
          <w:szCs w:val="22"/>
        </w:rPr>
        <w:t xml:space="preserve">, the </w:t>
      </w:r>
    </w:p>
    <w:p w:rsidR="00E773D6" w:rsidRDefault="00E773D6" w:rsidP="00236ACF">
      <w:pPr>
        <w:ind w:left="720" w:hanging="720"/>
        <w:jc w:val="both"/>
        <w:rPr>
          <w:sz w:val="22"/>
          <w:szCs w:val="22"/>
        </w:rPr>
      </w:pPr>
      <w:r>
        <w:rPr>
          <w:b/>
          <w:sz w:val="22"/>
          <w:szCs w:val="22"/>
        </w:rPr>
        <w:tab/>
      </w:r>
      <w:r w:rsidR="00274DD3">
        <w:rPr>
          <w:sz w:val="22"/>
          <w:szCs w:val="22"/>
        </w:rPr>
        <w:t>University’s</w:t>
      </w:r>
      <w:r w:rsidR="00B36D42">
        <w:rPr>
          <w:sz w:val="22"/>
          <w:szCs w:val="22"/>
        </w:rPr>
        <w:t xml:space="preserve"> online employment application system.  </w:t>
      </w:r>
      <w:r w:rsidR="002C4C59" w:rsidRPr="000B556D">
        <w:rPr>
          <w:sz w:val="22"/>
          <w:szCs w:val="22"/>
        </w:rPr>
        <w:t xml:space="preserve">The </w:t>
      </w:r>
      <w:r w:rsidR="002C4C59" w:rsidRPr="007A0A45">
        <w:rPr>
          <w:b/>
          <w:color w:val="800080"/>
          <w:sz w:val="22"/>
          <w:szCs w:val="22"/>
        </w:rPr>
        <w:t>SC</w:t>
      </w:r>
      <w:r w:rsidR="005B6FE5" w:rsidRPr="007A0A45">
        <w:rPr>
          <w:b/>
          <w:color w:val="800080"/>
          <w:sz w:val="22"/>
          <w:szCs w:val="22"/>
        </w:rPr>
        <w:t>C</w:t>
      </w:r>
      <w:r w:rsidR="002C4C59" w:rsidRPr="000B556D">
        <w:rPr>
          <w:sz w:val="22"/>
          <w:szCs w:val="22"/>
        </w:rPr>
        <w:t xml:space="preserve"> or </w:t>
      </w:r>
      <w:r w:rsidR="002C4C59" w:rsidRPr="006D642B">
        <w:rPr>
          <w:b/>
          <w:sz w:val="22"/>
          <w:szCs w:val="22"/>
        </w:rPr>
        <w:t>HU</w:t>
      </w:r>
      <w:r w:rsidR="00A931F6" w:rsidRPr="006D642B">
        <w:rPr>
          <w:b/>
          <w:sz w:val="22"/>
          <w:szCs w:val="22"/>
        </w:rPr>
        <w:t>D</w:t>
      </w:r>
      <w:r w:rsidR="007974BB">
        <w:rPr>
          <w:sz w:val="22"/>
          <w:szCs w:val="22"/>
        </w:rPr>
        <w:t xml:space="preserve"> will be responsible for placing </w:t>
      </w:r>
    </w:p>
    <w:p w:rsidR="00CD4FC6" w:rsidRPr="006F07DF" w:rsidRDefault="002A3AD7" w:rsidP="00236ACF">
      <w:pPr>
        <w:ind w:left="720" w:hanging="720"/>
        <w:jc w:val="both"/>
        <w:rPr>
          <w:b/>
          <w:sz w:val="22"/>
          <w:szCs w:val="22"/>
        </w:rPr>
      </w:pPr>
      <w:r>
        <w:rPr>
          <w:sz w:val="22"/>
          <w:szCs w:val="22"/>
        </w:rPr>
        <w:tab/>
      </w:r>
      <w:proofErr w:type="gramStart"/>
      <w:r w:rsidR="007974BB">
        <w:rPr>
          <w:sz w:val="22"/>
          <w:szCs w:val="22"/>
        </w:rPr>
        <w:t>additional</w:t>
      </w:r>
      <w:proofErr w:type="gramEnd"/>
      <w:r w:rsidR="007974BB">
        <w:rPr>
          <w:sz w:val="22"/>
          <w:szCs w:val="22"/>
        </w:rPr>
        <w:t xml:space="preserve"> </w:t>
      </w:r>
      <w:r w:rsidR="002C4C59" w:rsidRPr="000B556D">
        <w:rPr>
          <w:sz w:val="22"/>
          <w:szCs w:val="22"/>
        </w:rPr>
        <w:t>approved ads</w:t>
      </w:r>
      <w:r w:rsidR="002A25FD" w:rsidRPr="000B556D">
        <w:rPr>
          <w:sz w:val="22"/>
          <w:szCs w:val="22"/>
        </w:rPr>
        <w:t>.</w:t>
      </w:r>
      <w:r w:rsidR="002A25FD" w:rsidRPr="000B556D">
        <w:rPr>
          <w:sz w:val="22"/>
          <w:szCs w:val="22"/>
        </w:rPr>
        <w:tab/>
      </w:r>
      <w:r w:rsidR="003E6F64">
        <w:rPr>
          <w:sz w:val="22"/>
          <w:szCs w:val="22"/>
        </w:rPr>
        <w:t xml:space="preserve">  </w:t>
      </w:r>
      <w:r w:rsidR="003E6F64" w:rsidRPr="006F07DF">
        <w:rPr>
          <w:b/>
          <w:sz w:val="22"/>
          <w:szCs w:val="22"/>
        </w:rPr>
        <w:t>The Diversity</w:t>
      </w:r>
      <w:r w:rsidR="00CD4FC6" w:rsidRPr="006F07DF">
        <w:rPr>
          <w:b/>
          <w:sz w:val="22"/>
          <w:szCs w:val="22"/>
        </w:rPr>
        <w:t xml:space="preserve">, Inclusion </w:t>
      </w:r>
      <w:r w:rsidR="003E6F64" w:rsidRPr="006F07DF">
        <w:rPr>
          <w:b/>
          <w:sz w:val="22"/>
          <w:szCs w:val="22"/>
        </w:rPr>
        <w:t xml:space="preserve">&amp; Equal Opportunity Affairs </w:t>
      </w:r>
      <w:r w:rsidR="00A9173F" w:rsidRPr="006F07DF">
        <w:rPr>
          <w:b/>
          <w:sz w:val="22"/>
          <w:szCs w:val="22"/>
        </w:rPr>
        <w:t>o</w:t>
      </w:r>
      <w:r w:rsidR="003E6F64" w:rsidRPr="006F07DF">
        <w:rPr>
          <w:b/>
          <w:sz w:val="22"/>
          <w:szCs w:val="22"/>
        </w:rPr>
        <w:t xml:space="preserve">ffice advertises </w:t>
      </w:r>
    </w:p>
    <w:p w:rsidR="00DD6BDD" w:rsidRDefault="003E6F64" w:rsidP="00236ACF">
      <w:pPr>
        <w:ind w:left="720" w:hanging="720"/>
        <w:jc w:val="both"/>
        <w:rPr>
          <w:sz w:val="22"/>
          <w:szCs w:val="22"/>
        </w:rPr>
      </w:pPr>
      <w:r w:rsidRPr="006F07DF">
        <w:rPr>
          <w:b/>
          <w:sz w:val="22"/>
          <w:szCs w:val="22"/>
        </w:rPr>
        <w:tab/>
      </w:r>
      <w:proofErr w:type="gramStart"/>
      <w:r w:rsidRPr="006F07DF">
        <w:rPr>
          <w:b/>
          <w:sz w:val="22"/>
          <w:szCs w:val="22"/>
        </w:rPr>
        <w:t>combined</w:t>
      </w:r>
      <w:proofErr w:type="gramEnd"/>
      <w:r w:rsidRPr="006F07DF">
        <w:rPr>
          <w:b/>
          <w:sz w:val="22"/>
          <w:szCs w:val="22"/>
        </w:rPr>
        <w:t xml:space="preserve"> university-wide ad</w:t>
      </w:r>
      <w:r w:rsidR="00F6354E" w:rsidRPr="006F07DF">
        <w:rPr>
          <w:b/>
          <w:sz w:val="22"/>
          <w:szCs w:val="22"/>
        </w:rPr>
        <w:t>s</w:t>
      </w:r>
      <w:r w:rsidRPr="006F07DF">
        <w:rPr>
          <w:b/>
          <w:sz w:val="22"/>
          <w:szCs w:val="22"/>
        </w:rPr>
        <w:t xml:space="preserve"> in the following </w:t>
      </w:r>
      <w:r w:rsidR="00870FB4" w:rsidRPr="006F07DF">
        <w:rPr>
          <w:b/>
          <w:sz w:val="22"/>
          <w:szCs w:val="22"/>
        </w:rPr>
        <w:t xml:space="preserve">three </w:t>
      </w:r>
      <w:r w:rsidRPr="006F07DF">
        <w:rPr>
          <w:b/>
          <w:sz w:val="22"/>
          <w:szCs w:val="22"/>
        </w:rPr>
        <w:t>minority publications</w:t>
      </w:r>
      <w:r w:rsidR="007974BB" w:rsidRPr="006F07DF">
        <w:rPr>
          <w:b/>
          <w:sz w:val="22"/>
          <w:szCs w:val="22"/>
        </w:rPr>
        <w:t xml:space="preserve">:  Diverse Issues </w:t>
      </w:r>
      <w:r w:rsidR="00E65538" w:rsidRPr="006F07DF">
        <w:rPr>
          <w:b/>
          <w:sz w:val="22"/>
          <w:szCs w:val="22"/>
        </w:rPr>
        <w:t>i</w:t>
      </w:r>
      <w:r w:rsidR="007974BB" w:rsidRPr="006F07DF">
        <w:rPr>
          <w:b/>
          <w:sz w:val="22"/>
          <w:szCs w:val="22"/>
        </w:rPr>
        <w:t>n Higher E</w:t>
      </w:r>
      <w:r w:rsidR="00870FB4" w:rsidRPr="006F07DF">
        <w:rPr>
          <w:b/>
          <w:sz w:val="22"/>
          <w:szCs w:val="22"/>
        </w:rPr>
        <w:t xml:space="preserve">ducation, </w:t>
      </w:r>
      <w:r w:rsidR="00F6354E" w:rsidRPr="006F07DF">
        <w:rPr>
          <w:b/>
          <w:sz w:val="22"/>
          <w:szCs w:val="22"/>
        </w:rPr>
        <w:t xml:space="preserve">The </w:t>
      </w:r>
      <w:r w:rsidR="00870FB4" w:rsidRPr="006F07DF">
        <w:rPr>
          <w:b/>
          <w:sz w:val="22"/>
          <w:szCs w:val="22"/>
        </w:rPr>
        <w:t>Hispanic Outlook and Women in Higher Education</w:t>
      </w:r>
      <w:r w:rsidR="00870FB4">
        <w:rPr>
          <w:sz w:val="22"/>
          <w:szCs w:val="22"/>
        </w:rPr>
        <w:t xml:space="preserve">. </w:t>
      </w:r>
      <w:r>
        <w:rPr>
          <w:sz w:val="22"/>
          <w:szCs w:val="22"/>
        </w:rPr>
        <w:t xml:space="preserve"> </w:t>
      </w:r>
    </w:p>
    <w:p w:rsidR="006911CF" w:rsidRDefault="006911CF" w:rsidP="00DD6BDD">
      <w:pPr>
        <w:jc w:val="both"/>
        <w:rPr>
          <w:b/>
          <w:sz w:val="22"/>
          <w:szCs w:val="22"/>
        </w:rPr>
      </w:pPr>
    </w:p>
    <w:p w:rsidR="00DD6BDD" w:rsidRDefault="0061519C" w:rsidP="00DD6BDD">
      <w:pPr>
        <w:jc w:val="both"/>
        <w:rPr>
          <w:sz w:val="22"/>
          <w:szCs w:val="22"/>
        </w:rPr>
      </w:pPr>
      <w:r w:rsidRPr="000B556D">
        <w:rPr>
          <w:b/>
          <w:sz w:val="22"/>
          <w:szCs w:val="22"/>
        </w:rPr>
        <w:t>2.</w:t>
      </w:r>
      <w:r w:rsidRPr="000B556D">
        <w:rPr>
          <w:b/>
          <w:sz w:val="22"/>
          <w:szCs w:val="22"/>
        </w:rPr>
        <w:tab/>
      </w:r>
      <w:r w:rsidR="004F39D9" w:rsidRPr="002A3AD7">
        <w:rPr>
          <w:b/>
          <w:color w:val="FF0000"/>
          <w:sz w:val="22"/>
          <w:szCs w:val="22"/>
        </w:rPr>
        <w:t>SF</w:t>
      </w:r>
      <w:r w:rsidR="004F39D9" w:rsidRPr="000B556D">
        <w:rPr>
          <w:sz w:val="22"/>
          <w:szCs w:val="22"/>
        </w:rPr>
        <w:t xml:space="preserve"> according to </w:t>
      </w:r>
      <w:r w:rsidR="004F39D9" w:rsidRPr="000B556D">
        <w:rPr>
          <w:i/>
          <w:sz w:val="22"/>
          <w:szCs w:val="22"/>
        </w:rPr>
        <w:t>Faculty Search Plan</w:t>
      </w:r>
      <w:r w:rsidR="004F39D9" w:rsidRPr="000B556D">
        <w:rPr>
          <w:sz w:val="22"/>
          <w:szCs w:val="22"/>
        </w:rPr>
        <w:t xml:space="preserve">, and in consultation with </w:t>
      </w:r>
      <w:proofErr w:type="spellStart"/>
      <w:r w:rsidR="004F39D9" w:rsidRPr="000B556D">
        <w:rPr>
          <w:sz w:val="22"/>
          <w:szCs w:val="22"/>
        </w:rPr>
        <w:t>C</w:t>
      </w:r>
      <w:r w:rsidR="00A9173F">
        <w:rPr>
          <w:sz w:val="22"/>
          <w:szCs w:val="22"/>
        </w:rPr>
        <w:t>oTA</w:t>
      </w:r>
      <w:proofErr w:type="spellEnd"/>
      <w:r w:rsidR="00A9173F">
        <w:rPr>
          <w:sz w:val="22"/>
          <w:szCs w:val="22"/>
        </w:rPr>
        <w:t xml:space="preserve"> </w:t>
      </w:r>
      <w:r w:rsidR="00541E72">
        <w:rPr>
          <w:sz w:val="22"/>
          <w:szCs w:val="22"/>
        </w:rPr>
        <w:t>Budget Director</w:t>
      </w:r>
      <w:r w:rsidR="004F39D9" w:rsidRPr="000B556D">
        <w:rPr>
          <w:sz w:val="22"/>
          <w:szCs w:val="22"/>
        </w:rPr>
        <w:t xml:space="preserve">, prepares </w:t>
      </w:r>
      <w:r w:rsidRPr="000B556D">
        <w:rPr>
          <w:sz w:val="22"/>
          <w:szCs w:val="22"/>
        </w:rPr>
        <w:tab/>
      </w:r>
      <w:r w:rsidR="004F39D9" w:rsidRPr="000B556D">
        <w:rPr>
          <w:sz w:val="22"/>
          <w:szCs w:val="22"/>
        </w:rPr>
        <w:t xml:space="preserve">advertisements, purchase orders, processes invoices, etc., at the </w:t>
      </w:r>
      <w:r w:rsidR="00BC4070" w:rsidRPr="000B556D">
        <w:rPr>
          <w:sz w:val="22"/>
          <w:szCs w:val="22"/>
        </w:rPr>
        <w:t xml:space="preserve">unit </w:t>
      </w:r>
      <w:r w:rsidR="004F39D9" w:rsidRPr="000B556D">
        <w:rPr>
          <w:sz w:val="22"/>
          <w:szCs w:val="22"/>
        </w:rPr>
        <w:t>level</w:t>
      </w:r>
      <w:r w:rsidR="001A2DDF" w:rsidRPr="000B556D">
        <w:rPr>
          <w:sz w:val="22"/>
          <w:szCs w:val="22"/>
        </w:rPr>
        <w:t>.</w:t>
      </w:r>
    </w:p>
    <w:p w:rsidR="00DD59A7" w:rsidRPr="006911CF" w:rsidRDefault="00DD59A7" w:rsidP="00DD6BDD">
      <w:pPr>
        <w:jc w:val="both"/>
        <w:rPr>
          <w:sz w:val="16"/>
          <w:szCs w:val="16"/>
        </w:rPr>
      </w:pPr>
    </w:p>
    <w:p w:rsidR="00A9173F" w:rsidRPr="003055C8" w:rsidRDefault="0061519C" w:rsidP="00CF4854">
      <w:pPr>
        <w:ind w:left="720" w:hanging="720"/>
        <w:jc w:val="both"/>
        <w:rPr>
          <w:b/>
          <w:sz w:val="22"/>
          <w:szCs w:val="22"/>
        </w:rPr>
      </w:pPr>
      <w:r w:rsidRPr="000B556D">
        <w:rPr>
          <w:b/>
          <w:sz w:val="22"/>
          <w:szCs w:val="22"/>
        </w:rPr>
        <w:lastRenderedPageBreak/>
        <w:t>3.</w:t>
      </w:r>
      <w:r w:rsidRPr="000B556D">
        <w:rPr>
          <w:b/>
          <w:sz w:val="22"/>
          <w:szCs w:val="22"/>
        </w:rPr>
        <w:tab/>
      </w:r>
      <w:r w:rsidR="007468F9" w:rsidRPr="002A3AD7">
        <w:rPr>
          <w:b/>
          <w:color w:val="FF0000"/>
          <w:sz w:val="22"/>
          <w:szCs w:val="22"/>
        </w:rPr>
        <w:t>SF</w:t>
      </w:r>
      <w:r w:rsidR="007468F9" w:rsidRPr="000B556D">
        <w:rPr>
          <w:b/>
          <w:sz w:val="22"/>
          <w:szCs w:val="22"/>
        </w:rPr>
        <w:t xml:space="preserve"> </w:t>
      </w:r>
      <w:r w:rsidR="007468F9" w:rsidRPr="000B556D">
        <w:rPr>
          <w:sz w:val="22"/>
          <w:szCs w:val="22"/>
        </w:rPr>
        <w:t xml:space="preserve">date stamps and logs all </w:t>
      </w:r>
      <w:r w:rsidR="00A9173F">
        <w:rPr>
          <w:sz w:val="22"/>
          <w:szCs w:val="22"/>
        </w:rPr>
        <w:t>supplemental materials received</w:t>
      </w:r>
      <w:r w:rsidR="003055C8">
        <w:rPr>
          <w:sz w:val="22"/>
          <w:szCs w:val="22"/>
        </w:rPr>
        <w:t xml:space="preserve"> that cannot be submitted online (e.g., portfolios, </w:t>
      </w:r>
      <w:r w:rsidR="00A6019B">
        <w:rPr>
          <w:sz w:val="22"/>
          <w:szCs w:val="22"/>
        </w:rPr>
        <w:t>CDS</w:t>
      </w:r>
      <w:r w:rsidR="003055C8">
        <w:rPr>
          <w:sz w:val="22"/>
          <w:szCs w:val="22"/>
        </w:rPr>
        <w:t>, etc.)</w:t>
      </w:r>
      <w:r w:rsidR="00B36D42">
        <w:rPr>
          <w:sz w:val="22"/>
          <w:szCs w:val="22"/>
        </w:rPr>
        <w:t>.</w:t>
      </w:r>
      <w:r w:rsidR="00236ACF">
        <w:rPr>
          <w:sz w:val="22"/>
          <w:szCs w:val="22"/>
        </w:rPr>
        <w:t xml:space="preserve"> All applicants must apply for the position </w:t>
      </w:r>
      <w:r w:rsidR="00CF4854">
        <w:rPr>
          <w:sz w:val="22"/>
          <w:szCs w:val="22"/>
        </w:rPr>
        <w:t xml:space="preserve">online </w:t>
      </w:r>
      <w:r w:rsidR="00CF4854" w:rsidRPr="00CF4854">
        <w:t xml:space="preserve">at </w:t>
      </w:r>
      <w:hyperlink r:id="rId9" w:history="1">
        <w:r w:rsidR="00CF4854" w:rsidRPr="00CF4854">
          <w:rPr>
            <w:rStyle w:val="Hyperlink"/>
          </w:rPr>
          <w:t>https://employment.usf.edu</w:t>
        </w:r>
      </w:hyperlink>
      <w:r w:rsidR="00CF4854">
        <w:t>.</w:t>
      </w:r>
      <w:r w:rsidR="003055C8">
        <w:t xml:space="preserve">  </w:t>
      </w:r>
      <w:r w:rsidR="003055C8" w:rsidRPr="003055C8">
        <w:rPr>
          <w:b/>
          <w:sz w:val="22"/>
          <w:szCs w:val="22"/>
        </w:rPr>
        <w:t xml:space="preserve">It is important to note that applicants must upload </w:t>
      </w:r>
      <w:r w:rsidR="003055C8">
        <w:rPr>
          <w:b/>
          <w:sz w:val="22"/>
          <w:szCs w:val="22"/>
        </w:rPr>
        <w:t>resumes/vita</w:t>
      </w:r>
      <w:r w:rsidR="003055C8" w:rsidRPr="003055C8">
        <w:rPr>
          <w:b/>
          <w:sz w:val="22"/>
          <w:szCs w:val="22"/>
        </w:rPr>
        <w:t>s, references as “one” document.  The system does not allow for them to add additional documents after the application has been submitted.</w:t>
      </w:r>
    </w:p>
    <w:p w:rsidR="007468F9" w:rsidRPr="006911CF" w:rsidRDefault="007468F9" w:rsidP="00DD6BDD">
      <w:pPr>
        <w:jc w:val="both"/>
        <w:rPr>
          <w:sz w:val="16"/>
          <w:szCs w:val="16"/>
        </w:rPr>
      </w:pPr>
    </w:p>
    <w:p w:rsidR="00901903" w:rsidRPr="00660A4A" w:rsidRDefault="00660A4A" w:rsidP="00660A4A">
      <w:pPr>
        <w:ind w:left="720" w:hanging="720"/>
        <w:rPr>
          <w:sz w:val="22"/>
          <w:szCs w:val="22"/>
        </w:rPr>
      </w:pPr>
      <w:r w:rsidRPr="00660A4A">
        <w:rPr>
          <w:b/>
          <w:sz w:val="22"/>
          <w:szCs w:val="22"/>
        </w:rPr>
        <w:t>4</w:t>
      </w:r>
      <w:r>
        <w:rPr>
          <w:sz w:val="22"/>
          <w:szCs w:val="22"/>
        </w:rPr>
        <w:t>.</w:t>
      </w:r>
      <w:r w:rsidRPr="00660A4A">
        <w:rPr>
          <w:sz w:val="22"/>
          <w:szCs w:val="22"/>
        </w:rPr>
        <w:tab/>
      </w:r>
      <w:r w:rsidR="00901903" w:rsidRPr="00660A4A">
        <w:rPr>
          <w:sz w:val="22"/>
          <w:szCs w:val="22"/>
        </w:rPr>
        <w:t>After the application deadline submission date, the</w:t>
      </w:r>
      <w:r w:rsidR="00901903" w:rsidRPr="00660A4A">
        <w:rPr>
          <w:b/>
          <w:sz w:val="22"/>
          <w:szCs w:val="22"/>
        </w:rPr>
        <w:t xml:space="preserve"> </w:t>
      </w:r>
      <w:r w:rsidR="00901903" w:rsidRPr="00660A4A">
        <w:rPr>
          <w:b/>
          <w:color w:val="800000"/>
          <w:sz w:val="22"/>
          <w:szCs w:val="22"/>
        </w:rPr>
        <w:t>EOL</w:t>
      </w:r>
      <w:r w:rsidR="00901903" w:rsidRPr="00660A4A">
        <w:rPr>
          <w:b/>
          <w:sz w:val="22"/>
          <w:szCs w:val="22"/>
        </w:rPr>
        <w:t xml:space="preserve"> </w:t>
      </w:r>
      <w:r w:rsidR="003055C8" w:rsidRPr="003055C8">
        <w:rPr>
          <w:sz w:val="22"/>
          <w:szCs w:val="22"/>
        </w:rPr>
        <w:t xml:space="preserve">will receive the EEO summary reports from Central HR. </w:t>
      </w:r>
      <w:r w:rsidR="003055C8">
        <w:rPr>
          <w:b/>
          <w:sz w:val="22"/>
          <w:szCs w:val="22"/>
        </w:rPr>
        <w:t xml:space="preserve"> </w:t>
      </w:r>
      <w:r w:rsidR="003055C8" w:rsidRPr="003055C8">
        <w:rPr>
          <w:sz w:val="22"/>
          <w:szCs w:val="22"/>
        </w:rPr>
        <w:t>The</w:t>
      </w:r>
      <w:r w:rsidR="003055C8">
        <w:rPr>
          <w:b/>
          <w:sz w:val="22"/>
          <w:szCs w:val="22"/>
        </w:rPr>
        <w:t xml:space="preserve"> </w:t>
      </w:r>
      <w:r w:rsidR="003055C8" w:rsidRPr="00660A4A">
        <w:rPr>
          <w:b/>
          <w:color w:val="800000"/>
          <w:sz w:val="22"/>
          <w:szCs w:val="22"/>
        </w:rPr>
        <w:t>EOL</w:t>
      </w:r>
      <w:r w:rsidR="003055C8">
        <w:rPr>
          <w:b/>
          <w:sz w:val="22"/>
          <w:szCs w:val="22"/>
        </w:rPr>
        <w:t xml:space="preserve"> </w:t>
      </w:r>
      <w:r w:rsidR="00901903" w:rsidRPr="00660A4A">
        <w:rPr>
          <w:sz w:val="22"/>
          <w:szCs w:val="22"/>
        </w:rPr>
        <w:t>and the</w:t>
      </w:r>
      <w:r w:rsidR="00901903" w:rsidRPr="00660A4A">
        <w:rPr>
          <w:b/>
          <w:sz w:val="22"/>
          <w:szCs w:val="22"/>
        </w:rPr>
        <w:t xml:space="preserve"> Dean </w:t>
      </w:r>
      <w:r w:rsidR="00901903" w:rsidRPr="00660A4A">
        <w:rPr>
          <w:sz w:val="22"/>
          <w:szCs w:val="22"/>
        </w:rPr>
        <w:t xml:space="preserve">will review the diversity (gender/race) of the </w:t>
      </w:r>
      <w:r w:rsidRPr="00660A4A">
        <w:rPr>
          <w:sz w:val="22"/>
          <w:szCs w:val="22"/>
        </w:rPr>
        <w:t xml:space="preserve">applicant pool.  </w:t>
      </w:r>
      <w:r w:rsidR="00901903" w:rsidRPr="00660A4A">
        <w:rPr>
          <w:sz w:val="22"/>
          <w:szCs w:val="22"/>
        </w:rPr>
        <w:t xml:space="preserve">If the percentage of faculty of color among </w:t>
      </w:r>
      <w:r>
        <w:rPr>
          <w:sz w:val="22"/>
          <w:szCs w:val="22"/>
        </w:rPr>
        <w:t xml:space="preserve">the </w:t>
      </w:r>
      <w:r w:rsidR="00901903" w:rsidRPr="00660A4A">
        <w:rPr>
          <w:sz w:val="22"/>
          <w:szCs w:val="22"/>
        </w:rPr>
        <w:t xml:space="preserve">candidates is less than what the Dean deems is reasonably indicative of what the discipline market data indicates, the Dean may close the search (unless there are clear, documentable extenuating circumstances).  </w:t>
      </w:r>
    </w:p>
    <w:p w:rsidR="00660A4A" w:rsidRDefault="00660A4A" w:rsidP="00660A4A">
      <w:pPr>
        <w:rPr>
          <w:b/>
          <w:i/>
          <w:sz w:val="22"/>
          <w:szCs w:val="22"/>
        </w:rPr>
      </w:pPr>
    </w:p>
    <w:p w:rsidR="00660A4A" w:rsidRPr="00660A4A" w:rsidRDefault="00660A4A" w:rsidP="00660A4A">
      <w:pPr>
        <w:ind w:firstLine="720"/>
        <w:rPr>
          <w:b/>
          <w:i/>
          <w:sz w:val="22"/>
          <w:szCs w:val="22"/>
        </w:rPr>
      </w:pPr>
      <w:r w:rsidRPr="00660A4A">
        <w:rPr>
          <w:b/>
          <w:i/>
          <w:sz w:val="22"/>
          <w:szCs w:val="22"/>
        </w:rPr>
        <w:t xml:space="preserve">The applicant pool can also be certified based on good faith efforts, therefore documentation of </w:t>
      </w:r>
    </w:p>
    <w:p w:rsidR="00660A4A" w:rsidRPr="00660A4A" w:rsidRDefault="00660A4A" w:rsidP="00660A4A">
      <w:pPr>
        <w:ind w:firstLine="720"/>
        <w:rPr>
          <w:b/>
          <w:i/>
          <w:sz w:val="22"/>
          <w:szCs w:val="22"/>
        </w:rPr>
      </w:pPr>
      <w:proofErr w:type="gramStart"/>
      <w:r w:rsidRPr="00660A4A">
        <w:rPr>
          <w:b/>
          <w:i/>
          <w:sz w:val="22"/>
          <w:szCs w:val="22"/>
        </w:rPr>
        <w:t>solicitation</w:t>
      </w:r>
      <w:proofErr w:type="gramEnd"/>
      <w:r w:rsidRPr="00660A4A">
        <w:rPr>
          <w:b/>
          <w:i/>
          <w:sz w:val="22"/>
          <w:szCs w:val="22"/>
        </w:rPr>
        <w:t xml:space="preserve"> of minority candidates is extremely helpful and highly recommended.  </w:t>
      </w:r>
      <w:r w:rsidR="00F02345">
        <w:rPr>
          <w:b/>
          <w:i/>
          <w:sz w:val="22"/>
          <w:szCs w:val="22"/>
        </w:rPr>
        <w:t xml:space="preserve">A Phone Call &amp; </w:t>
      </w:r>
      <w:r w:rsidR="00F02345">
        <w:rPr>
          <w:b/>
          <w:i/>
          <w:sz w:val="22"/>
          <w:szCs w:val="22"/>
        </w:rPr>
        <w:tab/>
        <w:t>Email Contact Worksheet in included as an attachment in the Search Committee Member’s folder.</w:t>
      </w:r>
    </w:p>
    <w:p w:rsidR="00660A4A" w:rsidRDefault="00660A4A" w:rsidP="00660A4A">
      <w:pPr>
        <w:rPr>
          <w:sz w:val="22"/>
          <w:szCs w:val="22"/>
        </w:rPr>
      </w:pPr>
    </w:p>
    <w:p w:rsidR="00660A4A" w:rsidRDefault="00660A4A" w:rsidP="00660A4A">
      <w:pPr>
        <w:rPr>
          <w:sz w:val="22"/>
          <w:szCs w:val="22"/>
        </w:rPr>
      </w:pPr>
      <w:r w:rsidRPr="00660A4A">
        <w:rPr>
          <w:b/>
          <w:sz w:val="22"/>
          <w:szCs w:val="22"/>
        </w:rPr>
        <w:t>5</w:t>
      </w:r>
      <w:r>
        <w:rPr>
          <w:sz w:val="22"/>
          <w:szCs w:val="22"/>
        </w:rPr>
        <w:t>.</w:t>
      </w:r>
      <w:r w:rsidRPr="00660A4A">
        <w:rPr>
          <w:sz w:val="22"/>
          <w:szCs w:val="22"/>
        </w:rPr>
        <w:tab/>
      </w:r>
      <w:r w:rsidRPr="002A3AD7">
        <w:rPr>
          <w:b/>
          <w:color w:val="800000"/>
          <w:sz w:val="22"/>
          <w:szCs w:val="22"/>
        </w:rPr>
        <w:t>EOL</w:t>
      </w:r>
      <w:r>
        <w:rPr>
          <w:b/>
          <w:color w:val="800000"/>
          <w:sz w:val="22"/>
          <w:szCs w:val="22"/>
        </w:rPr>
        <w:t xml:space="preserve"> - </w:t>
      </w:r>
      <w:r>
        <w:rPr>
          <w:sz w:val="22"/>
          <w:szCs w:val="22"/>
        </w:rPr>
        <w:t xml:space="preserve">Once the </w:t>
      </w:r>
      <w:r w:rsidRPr="000B556D">
        <w:rPr>
          <w:sz w:val="22"/>
          <w:szCs w:val="22"/>
        </w:rPr>
        <w:t>ap</w:t>
      </w:r>
      <w:r>
        <w:rPr>
          <w:sz w:val="22"/>
          <w:szCs w:val="22"/>
        </w:rPr>
        <w:t xml:space="preserve">plicant pool is approved by the Dean, the </w:t>
      </w:r>
      <w:r w:rsidRPr="0005660C">
        <w:rPr>
          <w:b/>
          <w:color w:val="800080"/>
          <w:sz w:val="22"/>
          <w:szCs w:val="22"/>
        </w:rPr>
        <w:t>SCC</w:t>
      </w:r>
      <w:r>
        <w:rPr>
          <w:sz w:val="22"/>
          <w:szCs w:val="22"/>
        </w:rPr>
        <w:t xml:space="preserve"> and </w:t>
      </w:r>
      <w:r w:rsidRPr="00E37AF0">
        <w:rPr>
          <w:b/>
          <w:color w:val="FF0000"/>
          <w:sz w:val="22"/>
          <w:szCs w:val="22"/>
        </w:rPr>
        <w:t>SF</w:t>
      </w:r>
      <w:r>
        <w:rPr>
          <w:sz w:val="22"/>
          <w:szCs w:val="22"/>
        </w:rPr>
        <w:t xml:space="preserve"> are informed to proceed with </w:t>
      </w:r>
    </w:p>
    <w:p w:rsidR="00660A4A" w:rsidRDefault="00660A4A" w:rsidP="00660A4A">
      <w:pPr>
        <w:rPr>
          <w:sz w:val="22"/>
          <w:szCs w:val="22"/>
        </w:rPr>
      </w:pPr>
      <w:r>
        <w:rPr>
          <w:sz w:val="22"/>
          <w:szCs w:val="22"/>
        </w:rPr>
        <w:tab/>
      </w:r>
      <w:proofErr w:type="gramStart"/>
      <w:r>
        <w:rPr>
          <w:sz w:val="22"/>
          <w:szCs w:val="22"/>
        </w:rPr>
        <w:t>the</w:t>
      </w:r>
      <w:proofErr w:type="gramEnd"/>
      <w:r>
        <w:rPr>
          <w:sz w:val="22"/>
          <w:szCs w:val="22"/>
        </w:rPr>
        <w:t xml:space="preserve"> search.</w:t>
      </w:r>
    </w:p>
    <w:p w:rsidR="00660A4A" w:rsidRPr="000B556D" w:rsidRDefault="00660A4A" w:rsidP="00660A4A">
      <w:pPr>
        <w:rPr>
          <w:sz w:val="22"/>
          <w:szCs w:val="22"/>
        </w:rPr>
      </w:pPr>
    </w:p>
    <w:p w:rsidR="00660A4A" w:rsidRDefault="00660A4A" w:rsidP="00660A4A">
      <w:pPr>
        <w:ind w:left="720" w:hanging="720"/>
        <w:rPr>
          <w:sz w:val="22"/>
          <w:szCs w:val="22"/>
        </w:rPr>
      </w:pPr>
      <w:r w:rsidRPr="00660A4A">
        <w:rPr>
          <w:b/>
          <w:sz w:val="22"/>
          <w:szCs w:val="22"/>
        </w:rPr>
        <w:t>6</w:t>
      </w:r>
      <w:r w:rsidRPr="00660A4A">
        <w:rPr>
          <w:sz w:val="22"/>
          <w:szCs w:val="22"/>
        </w:rPr>
        <w:t>.</w:t>
      </w:r>
      <w:r>
        <w:rPr>
          <w:color w:val="00B050"/>
          <w:sz w:val="22"/>
          <w:szCs w:val="22"/>
        </w:rPr>
        <w:tab/>
      </w:r>
      <w:r w:rsidRPr="005728F7">
        <w:rPr>
          <w:b/>
          <w:color w:val="00B050"/>
          <w:sz w:val="22"/>
          <w:szCs w:val="22"/>
        </w:rPr>
        <w:t>SC</w:t>
      </w:r>
      <w:r>
        <w:rPr>
          <w:sz w:val="22"/>
          <w:szCs w:val="22"/>
        </w:rPr>
        <w:t xml:space="preserve"> must review applications according to selection criteria posted in </w:t>
      </w:r>
      <w:proofErr w:type="spellStart"/>
      <w:r>
        <w:rPr>
          <w:sz w:val="22"/>
          <w:szCs w:val="22"/>
        </w:rPr>
        <w:t>Careers@USF</w:t>
      </w:r>
      <w:proofErr w:type="spellEnd"/>
      <w:r>
        <w:rPr>
          <w:sz w:val="22"/>
          <w:szCs w:val="22"/>
        </w:rPr>
        <w:t xml:space="preserve"> and apply the </w:t>
      </w:r>
      <w:r w:rsidR="00274DD3">
        <w:rPr>
          <w:sz w:val="22"/>
          <w:szCs w:val="22"/>
        </w:rPr>
        <w:t>evaluation system</w:t>
      </w:r>
      <w:r w:rsidRPr="00B627A8">
        <w:rPr>
          <w:sz w:val="22"/>
          <w:szCs w:val="22"/>
        </w:rPr>
        <w:t xml:space="preserve"> to identify those who do not meet minimum advertised requirements. </w:t>
      </w:r>
      <w:r>
        <w:rPr>
          <w:sz w:val="22"/>
          <w:szCs w:val="22"/>
        </w:rPr>
        <w:t xml:space="preserve"> </w:t>
      </w:r>
      <w:r w:rsidRPr="00B627A8">
        <w:rPr>
          <w:sz w:val="22"/>
          <w:szCs w:val="22"/>
        </w:rPr>
        <w:t xml:space="preserve">As soon </w:t>
      </w:r>
      <w:r>
        <w:rPr>
          <w:sz w:val="22"/>
          <w:szCs w:val="22"/>
        </w:rPr>
        <w:t>a</w:t>
      </w:r>
      <w:r w:rsidRPr="00B627A8">
        <w:rPr>
          <w:sz w:val="22"/>
          <w:szCs w:val="22"/>
        </w:rPr>
        <w:t xml:space="preserve">s </w:t>
      </w:r>
    </w:p>
    <w:p w:rsidR="00660A4A" w:rsidRDefault="00660A4A" w:rsidP="00660A4A">
      <w:pPr>
        <w:rPr>
          <w:sz w:val="22"/>
          <w:szCs w:val="22"/>
        </w:rPr>
      </w:pPr>
      <w:r>
        <w:rPr>
          <w:sz w:val="22"/>
          <w:szCs w:val="22"/>
        </w:rPr>
        <w:tab/>
      </w:r>
      <w:proofErr w:type="gramStart"/>
      <w:r w:rsidRPr="00B627A8">
        <w:rPr>
          <w:sz w:val="22"/>
          <w:szCs w:val="22"/>
        </w:rPr>
        <w:t>possible</w:t>
      </w:r>
      <w:proofErr w:type="gramEnd"/>
      <w:r w:rsidRPr="00B627A8">
        <w:rPr>
          <w:sz w:val="22"/>
          <w:szCs w:val="22"/>
        </w:rPr>
        <w:t xml:space="preserve"> after the </w:t>
      </w:r>
      <w:r w:rsidRPr="006D642B">
        <w:rPr>
          <w:b/>
          <w:color w:val="008000"/>
          <w:sz w:val="22"/>
          <w:szCs w:val="22"/>
        </w:rPr>
        <w:t>SC</w:t>
      </w:r>
      <w:r w:rsidRPr="00B627A8">
        <w:rPr>
          <w:sz w:val="22"/>
          <w:szCs w:val="22"/>
        </w:rPr>
        <w:t xml:space="preserve"> determines the applicants who m</w:t>
      </w:r>
      <w:r>
        <w:rPr>
          <w:sz w:val="22"/>
          <w:szCs w:val="22"/>
        </w:rPr>
        <w:t>e</w:t>
      </w:r>
      <w:r w:rsidRPr="00B627A8">
        <w:rPr>
          <w:sz w:val="22"/>
          <w:szCs w:val="22"/>
        </w:rPr>
        <w:t xml:space="preserve">et the minimum requirements, the </w:t>
      </w:r>
      <w:r w:rsidRPr="006D642B">
        <w:rPr>
          <w:b/>
          <w:color w:val="FF0000"/>
          <w:sz w:val="22"/>
          <w:szCs w:val="22"/>
        </w:rPr>
        <w:t xml:space="preserve">SF </w:t>
      </w:r>
      <w:r w:rsidRPr="00B627A8">
        <w:rPr>
          <w:sz w:val="22"/>
          <w:szCs w:val="22"/>
        </w:rPr>
        <w:t xml:space="preserve">will </w:t>
      </w:r>
    </w:p>
    <w:p w:rsidR="00660A4A" w:rsidRDefault="00660A4A" w:rsidP="00660A4A">
      <w:pPr>
        <w:ind w:left="720"/>
        <w:rPr>
          <w:sz w:val="22"/>
          <w:szCs w:val="22"/>
        </w:rPr>
      </w:pPr>
      <w:proofErr w:type="gramStart"/>
      <w:r>
        <w:rPr>
          <w:sz w:val="22"/>
          <w:szCs w:val="22"/>
        </w:rPr>
        <w:t>change</w:t>
      </w:r>
      <w:proofErr w:type="gramEnd"/>
      <w:r>
        <w:rPr>
          <w:sz w:val="22"/>
          <w:szCs w:val="22"/>
        </w:rPr>
        <w:t xml:space="preserve"> the applicant status in </w:t>
      </w:r>
      <w:proofErr w:type="spellStart"/>
      <w:r>
        <w:rPr>
          <w:sz w:val="22"/>
          <w:szCs w:val="22"/>
        </w:rPr>
        <w:t>Careers@USF</w:t>
      </w:r>
      <w:proofErr w:type="spellEnd"/>
      <w:r>
        <w:rPr>
          <w:sz w:val="22"/>
          <w:szCs w:val="22"/>
        </w:rPr>
        <w:t xml:space="preserve"> and notify the </w:t>
      </w:r>
      <w:r w:rsidRPr="006D642B">
        <w:rPr>
          <w:b/>
          <w:color w:val="800000"/>
          <w:sz w:val="22"/>
          <w:szCs w:val="22"/>
        </w:rPr>
        <w:t>EOL</w:t>
      </w:r>
      <w:r>
        <w:rPr>
          <w:sz w:val="22"/>
          <w:szCs w:val="22"/>
        </w:rPr>
        <w:t xml:space="preserve">.  </w:t>
      </w:r>
    </w:p>
    <w:p w:rsidR="00660A4A" w:rsidRPr="00660A4A" w:rsidRDefault="00660A4A" w:rsidP="00660A4A">
      <w:pPr>
        <w:ind w:left="720" w:hanging="720"/>
        <w:rPr>
          <w:sz w:val="22"/>
          <w:szCs w:val="22"/>
        </w:rPr>
      </w:pPr>
      <w:r>
        <w:rPr>
          <w:sz w:val="22"/>
          <w:szCs w:val="22"/>
        </w:rPr>
        <w:tab/>
      </w:r>
    </w:p>
    <w:p w:rsidR="0055401F" w:rsidRDefault="002A25FD" w:rsidP="00DD6BDD">
      <w:pPr>
        <w:rPr>
          <w:sz w:val="22"/>
          <w:szCs w:val="22"/>
        </w:rPr>
      </w:pPr>
      <w:r w:rsidRPr="00AE3599">
        <w:rPr>
          <w:b/>
          <w:sz w:val="22"/>
          <w:szCs w:val="22"/>
        </w:rPr>
        <w:t>7.</w:t>
      </w:r>
      <w:r w:rsidRPr="000B556D">
        <w:rPr>
          <w:sz w:val="22"/>
          <w:szCs w:val="22"/>
        </w:rPr>
        <w:tab/>
      </w:r>
      <w:r w:rsidR="00DD520A" w:rsidRPr="00B627A8">
        <w:rPr>
          <w:sz w:val="22"/>
          <w:szCs w:val="22"/>
        </w:rPr>
        <w:t xml:space="preserve">The </w:t>
      </w:r>
      <w:r w:rsidR="00DD520A" w:rsidRPr="00E37AF0">
        <w:rPr>
          <w:b/>
          <w:color w:val="FF0000"/>
          <w:sz w:val="22"/>
          <w:szCs w:val="22"/>
        </w:rPr>
        <w:t>SF</w:t>
      </w:r>
      <w:r w:rsidR="00DD520A" w:rsidRPr="00E37AF0">
        <w:rPr>
          <w:color w:val="FF0000"/>
          <w:sz w:val="22"/>
          <w:szCs w:val="22"/>
        </w:rPr>
        <w:t xml:space="preserve"> </w:t>
      </w:r>
      <w:r w:rsidR="00DD520A" w:rsidRPr="00B627A8">
        <w:rPr>
          <w:sz w:val="22"/>
          <w:szCs w:val="22"/>
        </w:rPr>
        <w:tab/>
        <w:t xml:space="preserve">will </w:t>
      </w:r>
      <w:r w:rsidR="0055401F">
        <w:rPr>
          <w:sz w:val="22"/>
          <w:szCs w:val="22"/>
        </w:rPr>
        <w:t xml:space="preserve">change the status of </w:t>
      </w:r>
      <w:r w:rsidR="00DD520A" w:rsidRPr="00B627A8">
        <w:rPr>
          <w:sz w:val="22"/>
          <w:szCs w:val="22"/>
        </w:rPr>
        <w:t xml:space="preserve">all applicants who </w:t>
      </w:r>
      <w:r w:rsidR="00DD520A" w:rsidRPr="00B627A8">
        <w:rPr>
          <w:b/>
          <w:sz w:val="22"/>
          <w:szCs w:val="22"/>
        </w:rPr>
        <w:t>do not</w:t>
      </w:r>
      <w:r w:rsidR="00DD520A" w:rsidRPr="00B627A8">
        <w:rPr>
          <w:sz w:val="22"/>
          <w:szCs w:val="22"/>
        </w:rPr>
        <w:t xml:space="preserve"> meet the minimum advertised requirement</w:t>
      </w:r>
      <w:r w:rsidR="0039343A">
        <w:rPr>
          <w:sz w:val="22"/>
          <w:szCs w:val="22"/>
        </w:rPr>
        <w:t xml:space="preserve"> </w:t>
      </w:r>
    </w:p>
    <w:p w:rsidR="0055401F" w:rsidRDefault="0055401F" w:rsidP="002E467F">
      <w:pPr>
        <w:rPr>
          <w:sz w:val="22"/>
          <w:szCs w:val="22"/>
        </w:rPr>
      </w:pPr>
      <w:r>
        <w:rPr>
          <w:sz w:val="22"/>
          <w:szCs w:val="22"/>
        </w:rPr>
        <w:tab/>
      </w:r>
      <w:proofErr w:type="gramStart"/>
      <w:r w:rsidR="0039343A">
        <w:rPr>
          <w:sz w:val="22"/>
          <w:szCs w:val="22"/>
        </w:rPr>
        <w:t>and</w:t>
      </w:r>
      <w:proofErr w:type="gramEnd"/>
      <w:r w:rsidR="0039343A">
        <w:rPr>
          <w:sz w:val="22"/>
          <w:szCs w:val="22"/>
        </w:rPr>
        <w:t xml:space="preserve"> </w:t>
      </w:r>
      <w:r>
        <w:rPr>
          <w:sz w:val="22"/>
          <w:szCs w:val="22"/>
        </w:rPr>
        <w:t xml:space="preserve">send an email notification through </w:t>
      </w:r>
      <w:proofErr w:type="spellStart"/>
      <w:r w:rsidR="0039343A">
        <w:rPr>
          <w:sz w:val="22"/>
          <w:szCs w:val="22"/>
        </w:rPr>
        <w:t>Careers@USF</w:t>
      </w:r>
      <w:proofErr w:type="spellEnd"/>
      <w:r w:rsidR="00DD520A" w:rsidRPr="00B627A8">
        <w:rPr>
          <w:sz w:val="22"/>
          <w:szCs w:val="22"/>
        </w:rPr>
        <w:t xml:space="preserve">.  </w:t>
      </w:r>
      <w:r w:rsidR="00DA19C3" w:rsidRPr="00B627A8">
        <w:rPr>
          <w:sz w:val="22"/>
          <w:szCs w:val="22"/>
        </w:rPr>
        <w:t xml:space="preserve">The applicants that remain are deemed qualified </w:t>
      </w:r>
    </w:p>
    <w:p w:rsidR="00DD6BDD" w:rsidRPr="00F20ADC" w:rsidRDefault="0055401F" w:rsidP="002E467F">
      <w:pPr>
        <w:rPr>
          <w:strike/>
          <w:sz w:val="22"/>
          <w:szCs w:val="22"/>
        </w:rPr>
      </w:pPr>
      <w:r>
        <w:rPr>
          <w:sz w:val="22"/>
          <w:szCs w:val="22"/>
        </w:rPr>
        <w:tab/>
      </w:r>
      <w:proofErr w:type="gramStart"/>
      <w:r w:rsidR="00DA19C3" w:rsidRPr="00B627A8">
        <w:rPr>
          <w:sz w:val="22"/>
          <w:szCs w:val="22"/>
        </w:rPr>
        <w:t>for</w:t>
      </w:r>
      <w:proofErr w:type="gramEnd"/>
      <w:r w:rsidR="00DA19C3" w:rsidRPr="00B627A8">
        <w:rPr>
          <w:sz w:val="22"/>
          <w:szCs w:val="22"/>
        </w:rPr>
        <w:t xml:space="preserve"> the position</w:t>
      </w:r>
      <w:r>
        <w:rPr>
          <w:sz w:val="22"/>
          <w:szCs w:val="22"/>
        </w:rPr>
        <w:t>.</w:t>
      </w:r>
    </w:p>
    <w:p w:rsidR="0003081F" w:rsidRPr="000B6F56" w:rsidRDefault="0003081F" w:rsidP="00DD6BDD">
      <w:pPr>
        <w:rPr>
          <w:sz w:val="22"/>
          <w:szCs w:val="22"/>
        </w:rPr>
      </w:pPr>
    </w:p>
    <w:p w:rsidR="0003081F" w:rsidRPr="000B6F56" w:rsidRDefault="0003081F" w:rsidP="00DD6BDD">
      <w:pPr>
        <w:rPr>
          <w:sz w:val="22"/>
          <w:szCs w:val="22"/>
        </w:rPr>
      </w:pPr>
      <w:r w:rsidRPr="000B6F56">
        <w:rPr>
          <w:sz w:val="22"/>
          <w:szCs w:val="22"/>
        </w:rPr>
        <w:tab/>
      </w:r>
      <w:proofErr w:type="gramStart"/>
      <w:r w:rsidRPr="006030D1">
        <w:rPr>
          <w:b/>
          <w:sz w:val="22"/>
          <w:szCs w:val="22"/>
          <w:highlight w:val="yellow"/>
          <w:u w:val="single"/>
        </w:rPr>
        <w:t>C</w:t>
      </w:r>
      <w:r w:rsidR="00C030A7" w:rsidRPr="006030D1">
        <w:rPr>
          <w:b/>
          <w:sz w:val="22"/>
          <w:szCs w:val="22"/>
          <w:highlight w:val="yellow"/>
          <w:u w:val="single"/>
        </w:rPr>
        <w:t>aution</w:t>
      </w:r>
      <w:r w:rsidR="00AA68DF" w:rsidRPr="006030D1">
        <w:rPr>
          <w:sz w:val="22"/>
          <w:szCs w:val="22"/>
          <w:highlight w:val="yellow"/>
        </w:rPr>
        <w:t xml:space="preserve">:  </w:t>
      </w:r>
      <w:r w:rsidR="006030D1" w:rsidRPr="006030D1">
        <w:rPr>
          <w:i/>
          <w:sz w:val="22"/>
          <w:szCs w:val="22"/>
          <w:highlight w:val="yellow"/>
        </w:rPr>
        <w:t>Amended</w:t>
      </w:r>
      <w:proofErr w:type="gramEnd"/>
      <w:r w:rsidR="006030D1" w:rsidRPr="006030D1">
        <w:rPr>
          <w:i/>
          <w:sz w:val="22"/>
          <w:szCs w:val="22"/>
          <w:highlight w:val="yellow"/>
        </w:rPr>
        <w:t xml:space="preserve"> by Gerard Solis, Deputy General Counsel, February 3, 2015</w:t>
      </w:r>
      <w:r w:rsidR="006030D1">
        <w:rPr>
          <w:i/>
          <w:sz w:val="22"/>
          <w:szCs w:val="22"/>
        </w:rPr>
        <w:t>.</w:t>
      </w:r>
    </w:p>
    <w:p w:rsidR="00D366B9" w:rsidRDefault="004E5E14" w:rsidP="00D366B9">
      <w:pPr>
        <w:rPr>
          <w:sz w:val="22"/>
          <w:szCs w:val="22"/>
        </w:rPr>
      </w:pPr>
      <w:r>
        <w:rPr>
          <w:b/>
          <w:color w:val="008000"/>
          <w:sz w:val="22"/>
          <w:szCs w:val="22"/>
        </w:rPr>
        <w:tab/>
      </w:r>
      <w:r w:rsidRPr="004E5E14">
        <w:rPr>
          <w:sz w:val="22"/>
          <w:szCs w:val="22"/>
        </w:rPr>
        <w:t xml:space="preserve">The </w:t>
      </w:r>
      <w:r w:rsidRPr="004E5E14">
        <w:rPr>
          <w:b/>
          <w:bCs/>
          <w:color w:val="00B050"/>
          <w:sz w:val="22"/>
          <w:szCs w:val="22"/>
        </w:rPr>
        <w:t>SC</w:t>
      </w:r>
      <w:r w:rsidRPr="004E5E14">
        <w:rPr>
          <w:sz w:val="22"/>
          <w:szCs w:val="22"/>
        </w:rPr>
        <w:t xml:space="preserve"> is advised not to contact persons not identified by the applicant or permitted by their </w:t>
      </w:r>
      <w:r w:rsidRPr="004E5E14">
        <w:rPr>
          <w:sz w:val="22"/>
          <w:szCs w:val="22"/>
        </w:rPr>
        <w:tab/>
        <w:t xml:space="preserve">application without notice to the applicant.  As a professional courtesy, the </w:t>
      </w:r>
      <w:r w:rsidRPr="004E5E14">
        <w:rPr>
          <w:b/>
          <w:bCs/>
          <w:color w:val="00B050"/>
          <w:sz w:val="22"/>
          <w:szCs w:val="22"/>
        </w:rPr>
        <w:t>SC</w:t>
      </w:r>
      <w:r w:rsidRPr="004E5E14">
        <w:rPr>
          <w:sz w:val="22"/>
          <w:szCs w:val="22"/>
        </w:rPr>
        <w:t xml:space="preserve"> </w:t>
      </w:r>
      <w:r w:rsidRPr="004E5E14">
        <w:rPr>
          <w:i/>
          <w:iCs/>
          <w:sz w:val="22"/>
          <w:szCs w:val="22"/>
        </w:rPr>
        <w:t>should try</w:t>
      </w:r>
      <w:r w:rsidRPr="004E5E14">
        <w:rPr>
          <w:sz w:val="22"/>
          <w:szCs w:val="22"/>
        </w:rPr>
        <w:t xml:space="preserve"> to notify the </w:t>
      </w:r>
      <w:r>
        <w:rPr>
          <w:sz w:val="22"/>
          <w:szCs w:val="22"/>
        </w:rPr>
        <w:tab/>
      </w:r>
      <w:r w:rsidRPr="004E5E14">
        <w:rPr>
          <w:sz w:val="22"/>
          <w:szCs w:val="22"/>
        </w:rPr>
        <w:t xml:space="preserve">applicant when it intends to consult references. The </w:t>
      </w:r>
      <w:r w:rsidRPr="004E5E14">
        <w:rPr>
          <w:b/>
          <w:color w:val="00B050"/>
          <w:sz w:val="22"/>
          <w:szCs w:val="22"/>
        </w:rPr>
        <w:t>SC</w:t>
      </w:r>
      <w:r w:rsidRPr="004E5E14">
        <w:rPr>
          <w:sz w:val="22"/>
          <w:szCs w:val="22"/>
        </w:rPr>
        <w:t xml:space="preserve"> </w:t>
      </w:r>
      <w:r w:rsidRPr="004E5E14">
        <w:rPr>
          <w:i/>
          <w:iCs/>
          <w:sz w:val="22"/>
          <w:szCs w:val="22"/>
        </w:rPr>
        <w:t>should</w:t>
      </w:r>
      <w:r w:rsidRPr="004E5E14">
        <w:rPr>
          <w:sz w:val="22"/>
          <w:szCs w:val="22"/>
        </w:rPr>
        <w:t xml:space="preserve"> inform the applicant if the </w:t>
      </w:r>
      <w:r w:rsidRPr="004E5E14">
        <w:rPr>
          <w:b/>
          <w:bCs/>
          <w:color w:val="00B050"/>
          <w:sz w:val="22"/>
          <w:szCs w:val="22"/>
        </w:rPr>
        <w:t>SC</w:t>
      </w:r>
      <w:r w:rsidRPr="004E5E14">
        <w:rPr>
          <w:sz w:val="22"/>
          <w:szCs w:val="22"/>
        </w:rPr>
        <w:t xml:space="preserve"> intends to </w:t>
      </w:r>
      <w:r>
        <w:rPr>
          <w:sz w:val="22"/>
          <w:szCs w:val="22"/>
        </w:rPr>
        <w:tab/>
      </w:r>
      <w:r w:rsidRPr="004E5E14">
        <w:rPr>
          <w:sz w:val="22"/>
          <w:szCs w:val="22"/>
        </w:rPr>
        <w:t xml:space="preserve">obtain additional references than those provided by the applicant.  For example, the </w:t>
      </w:r>
      <w:r w:rsidRPr="004E5E14">
        <w:rPr>
          <w:b/>
          <w:bCs/>
          <w:color w:val="00B050"/>
          <w:sz w:val="22"/>
          <w:szCs w:val="22"/>
        </w:rPr>
        <w:t>SC</w:t>
      </w:r>
      <w:r w:rsidRPr="004E5E14">
        <w:rPr>
          <w:sz w:val="22"/>
          <w:szCs w:val="22"/>
        </w:rPr>
        <w:t xml:space="preserve"> could advise the </w:t>
      </w:r>
      <w:r>
        <w:rPr>
          <w:sz w:val="22"/>
          <w:szCs w:val="22"/>
        </w:rPr>
        <w:tab/>
      </w:r>
      <w:r w:rsidRPr="004E5E14">
        <w:rPr>
          <w:sz w:val="22"/>
          <w:szCs w:val="22"/>
        </w:rPr>
        <w:t xml:space="preserve">applicant that it will ask each reference listed to provide the names (and ideally contact information) for </w:t>
      </w:r>
      <w:r>
        <w:rPr>
          <w:sz w:val="22"/>
          <w:szCs w:val="22"/>
        </w:rPr>
        <w:tab/>
      </w:r>
      <w:r w:rsidRPr="004E5E14">
        <w:rPr>
          <w:sz w:val="22"/>
          <w:szCs w:val="22"/>
        </w:rPr>
        <w:t xml:space="preserve">two other individuals who can provide a professional comment on the applicant).  If the </w:t>
      </w:r>
      <w:r w:rsidRPr="004E5E14">
        <w:rPr>
          <w:b/>
          <w:bCs/>
          <w:color w:val="00B050"/>
          <w:sz w:val="22"/>
          <w:szCs w:val="22"/>
        </w:rPr>
        <w:t>SC</w:t>
      </w:r>
      <w:r w:rsidRPr="004E5E14">
        <w:rPr>
          <w:sz w:val="22"/>
          <w:szCs w:val="22"/>
        </w:rPr>
        <w:t xml:space="preserve"> chooses to </w:t>
      </w:r>
      <w:r>
        <w:rPr>
          <w:sz w:val="22"/>
          <w:szCs w:val="22"/>
        </w:rPr>
        <w:tab/>
      </w:r>
      <w:r w:rsidRPr="004E5E14">
        <w:rPr>
          <w:sz w:val="22"/>
          <w:szCs w:val="22"/>
        </w:rPr>
        <w:t xml:space="preserve">seek additional references than those provided by the applicant, then it should do so for all applicants at </w:t>
      </w:r>
      <w:r>
        <w:rPr>
          <w:sz w:val="22"/>
          <w:szCs w:val="22"/>
        </w:rPr>
        <w:tab/>
      </w:r>
      <w:r w:rsidRPr="004E5E14">
        <w:rPr>
          <w:sz w:val="22"/>
          <w:szCs w:val="22"/>
        </w:rPr>
        <w:t xml:space="preserve">same stage of review (i.e. additional references will be sought for all applicants invited to campus).  As </w:t>
      </w:r>
      <w:r>
        <w:rPr>
          <w:sz w:val="22"/>
          <w:szCs w:val="22"/>
        </w:rPr>
        <w:tab/>
      </w:r>
      <w:r w:rsidRPr="004E5E14">
        <w:rPr>
          <w:sz w:val="22"/>
          <w:szCs w:val="22"/>
        </w:rPr>
        <w:t xml:space="preserve">a professional courtesy, references should generally be contacted as late in the process as is practicable; </w:t>
      </w:r>
      <w:r>
        <w:rPr>
          <w:sz w:val="22"/>
          <w:szCs w:val="22"/>
        </w:rPr>
        <w:tab/>
      </w:r>
      <w:r w:rsidRPr="004E5E14">
        <w:rPr>
          <w:sz w:val="22"/>
          <w:szCs w:val="22"/>
        </w:rPr>
        <w:t>however, only contingent offers should be made prior to references checks.  </w:t>
      </w:r>
      <w:r w:rsidR="00D366B9">
        <w:rPr>
          <w:sz w:val="22"/>
          <w:szCs w:val="22"/>
          <w:highlight w:val="yellow"/>
        </w:rPr>
        <w:t>Finally, if a candidate</w:t>
      </w:r>
      <w:r w:rsidR="00D366B9">
        <w:rPr>
          <w:sz w:val="22"/>
          <w:szCs w:val="22"/>
        </w:rPr>
        <w:t xml:space="preserve"> </w:t>
      </w:r>
      <w:r w:rsidR="00D366B9">
        <w:rPr>
          <w:sz w:val="22"/>
          <w:szCs w:val="22"/>
        </w:rPr>
        <w:tab/>
      </w:r>
      <w:r w:rsidR="00D366B9" w:rsidRPr="00823A1B">
        <w:rPr>
          <w:sz w:val="22"/>
          <w:szCs w:val="22"/>
          <w:highlight w:val="yellow"/>
        </w:rPr>
        <w:t xml:space="preserve">makes it far enough in the process to have references checked, then </w:t>
      </w:r>
      <w:r w:rsidR="00823A1B" w:rsidRPr="00823A1B">
        <w:rPr>
          <w:sz w:val="22"/>
          <w:szCs w:val="22"/>
          <w:highlight w:val="yellow"/>
        </w:rPr>
        <w:t xml:space="preserve">the </w:t>
      </w:r>
      <w:r w:rsidR="00823A1B" w:rsidRPr="00823A1B">
        <w:rPr>
          <w:b/>
          <w:color w:val="800080"/>
          <w:sz w:val="22"/>
          <w:szCs w:val="22"/>
          <w:highlight w:val="yellow"/>
        </w:rPr>
        <w:t>SCC</w:t>
      </w:r>
      <w:r w:rsidR="00823A1B" w:rsidRPr="00823A1B">
        <w:rPr>
          <w:sz w:val="22"/>
          <w:szCs w:val="22"/>
          <w:highlight w:val="yellow"/>
        </w:rPr>
        <w:t xml:space="preserve"> </w:t>
      </w:r>
      <w:r w:rsidR="00D366B9" w:rsidRPr="00823A1B">
        <w:rPr>
          <w:sz w:val="22"/>
          <w:szCs w:val="22"/>
          <w:highlight w:val="yellow"/>
        </w:rPr>
        <w:t>should obtain a reference</w:t>
      </w:r>
      <w:r w:rsidR="00D366B9">
        <w:rPr>
          <w:sz w:val="22"/>
          <w:szCs w:val="22"/>
        </w:rPr>
        <w:t xml:space="preserve"> </w:t>
      </w:r>
      <w:r w:rsidR="00D366B9">
        <w:rPr>
          <w:sz w:val="22"/>
          <w:szCs w:val="22"/>
        </w:rPr>
        <w:tab/>
      </w:r>
      <w:r w:rsidR="00D366B9">
        <w:rPr>
          <w:sz w:val="22"/>
          <w:szCs w:val="22"/>
          <w:highlight w:val="yellow"/>
        </w:rPr>
        <w:t>from the immediate supervisor of each applicant whether listed as reference or not (</w:t>
      </w:r>
      <w:r w:rsidR="00D366B9">
        <w:rPr>
          <w:i/>
          <w:sz w:val="22"/>
          <w:szCs w:val="22"/>
          <w:highlight w:val="yellow"/>
        </w:rPr>
        <w:t>Verification of</w:t>
      </w:r>
      <w:r w:rsidR="00D366B9">
        <w:rPr>
          <w:i/>
          <w:sz w:val="22"/>
          <w:szCs w:val="22"/>
        </w:rPr>
        <w:t xml:space="preserve"> </w:t>
      </w:r>
      <w:r w:rsidR="00D366B9">
        <w:rPr>
          <w:i/>
          <w:sz w:val="22"/>
          <w:szCs w:val="22"/>
        </w:rPr>
        <w:tab/>
      </w:r>
      <w:r w:rsidR="00D366B9">
        <w:rPr>
          <w:i/>
          <w:sz w:val="22"/>
          <w:szCs w:val="22"/>
          <w:highlight w:val="yellow"/>
        </w:rPr>
        <w:t>Telephone Call to Candidate’s Immediate Supervisor Form</w:t>
      </w:r>
      <w:r w:rsidR="00D366B9">
        <w:rPr>
          <w:sz w:val="22"/>
          <w:szCs w:val="22"/>
          <w:highlight w:val="yellow"/>
        </w:rPr>
        <w:t>).  As noted, the applicant should be advised</w:t>
      </w:r>
      <w:r w:rsidR="00D366B9">
        <w:rPr>
          <w:sz w:val="22"/>
          <w:szCs w:val="22"/>
        </w:rPr>
        <w:t xml:space="preserve"> </w:t>
      </w:r>
      <w:r w:rsidR="00D366B9">
        <w:rPr>
          <w:sz w:val="22"/>
          <w:szCs w:val="22"/>
        </w:rPr>
        <w:tab/>
      </w:r>
      <w:r w:rsidR="00D366B9">
        <w:rPr>
          <w:sz w:val="22"/>
          <w:szCs w:val="22"/>
          <w:highlight w:val="yellow"/>
        </w:rPr>
        <w:t>that the supervisor will be contacted if not already listed as s reference.</w:t>
      </w:r>
    </w:p>
    <w:p w:rsidR="004E5E14" w:rsidRPr="004E5E14" w:rsidRDefault="004E5E14" w:rsidP="004E5E14">
      <w:pPr>
        <w:rPr>
          <w:sz w:val="22"/>
          <w:szCs w:val="22"/>
        </w:rPr>
      </w:pPr>
    </w:p>
    <w:p w:rsidR="004E5E14" w:rsidRPr="004E5E14" w:rsidRDefault="004E5E14" w:rsidP="004E5E14">
      <w:pPr>
        <w:rPr>
          <w:sz w:val="22"/>
          <w:szCs w:val="22"/>
        </w:rPr>
      </w:pPr>
      <w:r>
        <w:rPr>
          <w:sz w:val="22"/>
          <w:szCs w:val="22"/>
        </w:rPr>
        <w:tab/>
      </w:r>
      <w:r w:rsidRPr="004E5E14">
        <w:rPr>
          <w:sz w:val="22"/>
          <w:szCs w:val="22"/>
        </w:rPr>
        <w:t xml:space="preserve">The </w:t>
      </w:r>
      <w:r w:rsidRPr="004E5E14">
        <w:rPr>
          <w:b/>
          <w:color w:val="00B050"/>
          <w:sz w:val="22"/>
          <w:szCs w:val="22"/>
        </w:rPr>
        <w:t>SC</w:t>
      </w:r>
      <w:r w:rsidRPr="004E5E14">
        <w:rPr>
          <w:sz w:val="22"/>
          <w:szCs w:val="22"/>
        </w:rPr>
        <w:t xml:space="preserve"> should not accept unsolicited references or opinions from sources outside of the search </w:t>
      </w:r>
      <w:r>
        <w:rPr>
          <w:sz w:val="22"/>
          <w:szCs w:val="22"/>
        </w:rPr>
        <w:tab/>
      </w:r>
      <w:r w:rsidRPr="004E5E14">
        <w:rPr>
          <w:sz w:val="22"/>
          <w:szCs w:val="22"/>
        </w:rPr>
        <w:t xml:space="preserve">committee process.  If something troubling is brought to the </w:t>
      </w:r>
      <w:r w:rsidRPr="004E5E14">
        <w:rPr>
          <w:b/>
          <w:color w:val="00B050"/>
          <w:sz w:val="22"/>
          <w:szCs w:val="22"/>
        </w:rPr>
        <w:t>SC’s</w:t>
      </w:r>
      <w:r w:rsidRPr="004E5E14">
        <w:rPr>
          <w:sz w:val="22"/>
          <w:szCs w:val="22"/>
        </w:rPr>
        <w:t xml:space="preserve"> attention from an unsolicited source, </w:t>
      </w:r>
      <w:r>
        <w:rPr>
          <w:sz w:val="22"/>
          <w:szCs w:val="22"/>
        </w:rPr>
        <w:tab/>
      </w:r>
      <w:r w:rsidRPr="004E5E14">
        <w:rPr>
          <w:sz w:val="22"/>
          <w:szCs w:val="22"/>
        </w:rPr>
        <w:t xml:space="preserve">then the </w:t>
      </w:r>
      <w:r w:rsidRPr="004E5E14">
        <w:rPr>
          <w:color w:val="FF0000"/>
          <w:sz w:val="22"/>
          <w:szCs w:val="22"/>
        </w:rPr>
        <w:t>SF</w:t>
      </w:r>
      <w:r w:rsidRPr="004E5E14">
        <w:rPr>
          <w:sz w:val="22"/>
          <w:szCs w:val="22"/>
        </w:rPr>
        <w:t xml:space="preserve"> should contact the General Counsel’s office to discuss options for review and response.  </w:t>
      </w:r>
    </w:p>
    <w:p w:rsidR="004E5E14" w:rsidRPr="004E5E14" w:rsidRDefault="004E5E14" w:rsidP="004E5E14"/>
    <w:p w:rsidR="00A80B53" w:rsidRDefault="002A25FD" w:rsidP="00A80B53">
      <w:pPr>
        <w:ind w:left="720" w:hanging="720"/>
        <w:rPr>
          <w:sz w:val="22"/>
          <w:szCs w:val="22"/>
        </w:rPr>
      </w:pPr>
      <w:r w:rsidRPr="00AE3599">
        <w:rPr>
          <w:b/>
          <w:sz w:val="22"/>
          <w:szCs w:val="22"/>
        </w:rPr>
        <w:t>8.</w:t>
      </w:r>
      <w:r w:rsidRPr="000B556D">
        <w:rPr>
          <w:sz w:val="22"/>
          <w:szCs w:val="22"/>
        </w:rPr>
        <w:tab/>
      </w:r>
      <w:r w:rsidR="00DC46A9" w:rsidRPr="00532F9F">
        <w:rPr>
          <w:b/>
          <w:color w:val="008000"/>
          <w:sz w:val="22"/>
          <w:szCs w:val="22"/>
        </w:rPr>
        <w:t>SC</w:t>
      </w:r>
      <w:r w:rsidR="00DC46A9" w:rsidRPr="000B556D">
        <w:rPr>
          <w:sz w:val="22"/>
          <w:szCs w:val="22"/>
        </w:rPr>
        <w:t>-</w:t>
      </w:r>
      <w:r w:rsidR="0071551C" w:rsidRPr="000B556D">
        <w:rPr>
          <w:sz w:val="22"/>
          <w:szCs w:val="22"/>
        </w:rPr>
        <w:t xml:space="preserve"> </w:t>
      </w:r>
      <w:r w:rsidR="00A54C40">
        <w:rPr>
          <w:sz w:val="22"/>
          <w:szCs w:val="22"/>
        </w:rPr>
        <w:t>M</w:t>
      </w:r>
      <w:r w:rsidR="00A80B53">
        <w:rPr>
          <w:sz w:val="22"/>
          <w:szCs w:val="22"/>
        </w:rPr>
        <w:t xml:space="preserve">ay choose to use a telephone interview or Skype process to </w:t>
      </w:r>
      <w:r w:rsidR="0078657B">
        <w:rPr>
          <w:sz w:val="22"/>
          <w:szCs w:val="22"/>
        </w:rPr>
        <w:t xml:space="preserve">narrow the pool of applicants in order to </w:t>
      </w:r>
      <w:r w:rsidR="00A80B53">
        <w:rPr>
          <w:sz w:val="22"/>
          <w:szCs w:val="22"/>
        </w:rPr>
        <w:t xml:space="preserve">determine which applicants will </w:t>
      </w:r>
      <w:r w:rsidR="002028FC">
        <w:rPr>
          <w:sz w:val="22"/>
          <w:szCs w:val="22"/>
        </w:rPr>
        <w:t xml:space="preserve">be considered for the </w:t>
      </w:r>
      <w:r w:rsidR="00A80B53">
        <w:rPr>
          <w:sz w:val="22"/>
          <w:szCs w:val="22"/>
        </w:rPr>
        <w:t xml:space="preserve">campus interview process.  </w:t>
      </w:r>
      <w:r w:rsidR="0078657B">
        <w:rPr>
          <w:sz w:val="22"/>
          <w:szCs w:val="22"/>
        </w:rPr>
        <w:t xml:space="preserve">The telephone or Skype interview </w:t>
      </w:r>
      <w:r w:rsidR="00812CB5">
        <w:rPr>
          <w:sz w:val="22"/>
          <w:szCs w:val="22"/>
        </w:rPr>
        <w:t xml:space="preserve">process </w:t>
      </w:r>
      <w:r w:rsidR="00812CB5" w:rsidRPr="0078657B">
        <w:rPr>
          <w:b/>
          <w:sz w:val="22"/>
          <w:szCs w:val="22"/>
        </w:rPr>
        <w:t>must</w:t>
      </w:r>
      <w:r w:rsidR="00812CB5">
        <w:rPr>
          <w:sz w:val="22"/>
          <w:szCs w:val="22"/>
        </w:rPr>
        <w:t xml:space="preserve"> be included in the Faculty Search Plan.</w:t>
      </w:r>
      <w:r w:rsidR="00A54C40">
        <w:rPr>
          <w:sz w:val="22"/>
          <w:szCs w:val="22"/>
        </w:rPr>
        <w:t xml:space="preserve">  The Dean must approve all candidates for the telephone interview or Skype process.</w:t>
      </w:r>
      <w:r w:rsidR="00DB23E7">
        <w:rPr>
          <w:sz w:val="22"/>
          <w:szCs w:val="22"/>
        </w:rPr>
        <w:t xml:space="preserve">  </w:t>
      </w:r>
      <w:r w:rsidR="00DB23E7" w:rsidRPr="002E467F">
        <w:rPr>
          <w:sz w:val="22"/>
          <w:szCs w:val="22"/>
        </w:rPr>
        <w:t xml:space="preserve">The </w:t>
      </w:r>
      <w:r w:rsidR="00DB23E7" w:rsidRPr="002E467F">
        <w:rPr>
          <w:color w:val="FF0000"/>
          <w:sz w:val="22"/>
          <w:szCs w:val="22"/>
        </w:rPr>
        <w:t>SF</w:t>
      </w:r>
      <w:r w:rsidR="00D366B9">
        <w:rPr>
          <w:sz w:val="22"/>
          <w:szCs w:val="22"/>
        </w:rPr>
        <w:t xml:space="preserve"> should </w:t>
      </w:r>
      <w:r w:rsidR="00DB23E7" w:rsidRPr="002E467F">
        <w:rPr>
          <w:sz w:val="22"/>
          <w:szCs w:val="22"/>
        </w:rPr>
        <w:t>include copies of the applications for those candidates.</w:t>
      </w:r>
    </w:p>
    <w:p w:rsidR="00A80B53" w:rsidRDefault="00A80B53" w:rsidP="00DD6BDD">
      <w:pPr>
        <w:rPr>
          <w:sz w:val="22"/>
          <w:szCs w:val="22"/>
        </w:rPr>
      </w:pPr>
    </w:p>
    <w:p w:rsidR="00A628CE" w:rsidRDefault="00A80B53" w:rsidP="00DD6BDD">
      <w:pPr>
        <w:rPr>
          <w:sz w:val="22"/>
          <w:szCs w:val="22"/>
        </w:rPr>
      </w:pPr>
      <w:r>
        <w:rPr>
          <w:sz w:val="22"/>
          <w:szCs w:val="22"/>
        </w:rPr>
        <w:t>9.</w:t>
      </w:r>
      <w:r>
        <w:rPr>
          <w:sz w:val="22"/>
          <w:szCs w:val="22"/>
        </w:rPr>
        <w:tab/>
      </w:r>
      <w:r w:rsidRPr="00532F9F">
        <w:rPr>
          <w:b/>
          <w:color w:val="008000"/>
          <w:sz w:val="22"/>
          <w:szCs w:val="22"/>
        </w:rPr>
        <w:t>SC</w:t>
      </w:r>
      <w:r>
        <w:rPr>
          <w:sz w:val="22"/>
          <w:szCs w:val="22"/>
        </w:rPr>
        <w:t xml:space="preserve"> - </w:t>
      </w:r>
      <w:r w:rsidR="007F08DC">
        <w:rPr>
          <w:sz w:val="22"/>
          <w:szCs w:val="22"/>
        </w:rPr>
        <w:t>F</w:t>
      </w:r>
      <w:r w:rsidR="0071551C" w:rsidRPr="000B556D">
        <w:rPr>
          <w:sz w:val="22"/>
          <w:szCs w:val="22"/>
        </w:rPr>
        <w:t>or the remaining candidates</w:t>
      </w:r>
      <w:r w:rsidR="00F8244F">
        <w:rPr>
          <w:sz w:val="22"/>
          <w:szCs w:val="22"/>
        </w:rPr>
        <w:t>’</w:t>
      </w:r>
      <w:r w:rsidR="0071551C" w:rsidRPr="000B556D">
        <w:rPr>
          <w:sz w:val="22"/>
          <w:szCs w:val="22"/>
        </w:rPr>
        <w:t xml:space="preserve"> additional selection devices (results of employment verifications, </w:t>
      </w:r>
    </w:p>
    <w:p w:rsidR="00A628CE" w:rsidRDefault="00A628CE" w:rsidP="00DD6BDD">
      <w:pPr>
        <w:rPr>
          <w:sz w:val="22"/>
          <w:szCs w:val="22"/>
        </w:rPr>
      </w:pPr>
      <w:r>
        <w:rPr>
          <w:sz w:val="22"/>
          <w:szCs w:val="22"/>
        </w:rPr>
        <w:tab/>
      </w:r>
      <w:proofErr w:type="gramStart"/>
      <w:r w:rsidR="0071551C" w:rsidRPr="000B556D">
        <w:rPr>
          <w:sz w:val="22"/>
          <w:szCs w:val="22"/>
        </w:rPr>
        <w:t>telephone</w:t>
      </w:r>
      <w:proofErr w:type="gramEnd"/>
      <w:r w:rsidR="0071551C" w:rsidRPr="000B556D">
        <w:rPr>
          <w:sz w:val="22"/>
          <w:szCs w:val="22"/>
        </w:rPr>
        <w:t xml:space="preserve"> interviews, performance evaluations, a</w:t>
      </w:r>
      <w:r w:rsidR="00772ECB">
        <w:rPr>
          <w:sz w:val="22"/>
          <w:szCs w:val="22"/>
        </w:rPr>
        <w:t xml:space="preserve">nalysis of official transcripts, </w:t>
      </w:r>
      <w:r w:rsidR="0071551C" w:rsidRPr="000B556D">
        <w:rPr>
          <w:sz w:val="22"/>
          <w:szCs w:val="22"/>
        </w:rPr>
        <w:t>etc.)</w:t>
      </w:r>
      <w:r w:rsidR="00A3597E">
        <w:rPr>
          <w:sz w:val="22"/>
          <w:szCs w:val="22"/>
        </w:rPr>
        <w:t xml:space="preserve"> </w:t>
      </w:r>
      <w:r w:rsidR="00AD61C6">
        <w:rPr>
          <w:sz w:val="22"/>
          <w:szCs w:val="22"/>
        </w:rPr>
        <w:t xml:space="preserve"> </w:t>
      </w:r>
      <w:proofErr w:type="gramStart"/>
      <w:r w:rsidR="00AD61C6">
        <w:rPr>
          <w:sz w:val="22"/>
          <w:szCs w:val="22"/>
        </w:rPr>
        <w:t>may</w:t>
      </w:r>
      <w:proofErr w:type="gramEnd"/>
      <w:r w:rsidR="0071551C" w:rsidRPr="000B556D">
        <w:rPr>
          <w:sz w:val="22"/>
          <w:szCs w:val="22"/>
        </w:rPr>
        <w:t xml:space="preserve"> be applied to </w:t>
      </w:r>
    </w:p>
    <w:p w:rsidR="00DD6BDD" w:rsidRPr="00000AEE" w:rsidRDefault="00A628CE" w:rsidP="00DD6BDD">
      <w:pPr>
        <w:rPr>
          <w:sz w:val="22"/>
          <w:szCs w:val="22"/>
        </w:rPr>
      </w:pPr>
      <w:r>
        <w:rPr>
          <w:sz w:val="22"/>
          <w:szCs w:val="22"/>
        </w:rPr>
        <w:tab/>
      </w:r>
      <w:proofErr w:type="gramStart"/>
      <w:r w:rsidR="0071551C" w:rsidRPr="000B556D">
        <w:rPr>
          <w:sz w:val="22"/>
          <w:szCs w:val="22"/>
        </w:rPr>
        <w:t>evaluate</w:t>
      </w:r>
      <w:proofErr w:type="gramEnd"/>
      <w:r w:rsidR="0071551C" w:rsidRPr="000B556D">
        <w:rPr>
          <w:sz w:val="22"/>
          <w:szCs w:val="22"/>
        </w:rPr>
        <w:t xml:space="preserve"> semi-finalists and </w:t>
      </w:r>
      <w:r w:rsidR="0071551C" w:rsidRPr="00000AEE">
        <w:rPr>
          <w:sz w:val="22"/>
          <w:szCs w:val="22"/>
        </w:rPr>
        <w:t xml:space="preserve">determine </w:t>
      </w:r>
      <w:r w:rsidR="00011299" w:rsidRPr="00000AEE">
        <w:rPr>
          <w:sz w:val="22"/>
          <w:szCs w:val="22"/>
        </w:rPr>
        <w:t>whether they are advanced or not adva</w:t>
      </w:r>
      <w:r w:rsidR="00A75B4E" w:rsidRPr="00000AEE">
        <w:rPr>
          <w:sz w:val="22"/>
          <w:szCs w:val="22"/>
        </w:rPr>
        <w:t xml:space="preserve">nced in the </w:t>
      </w:r>
      <w:r w:rsidR="00DB23E7">
        <w:rPr>
          <w:sz w:val="22"/>
          <w:szCs w:val="22"/>
        </w:rPr>
        <w:t xml:space="preserve">campus </w:t>
      </w:r>
      <w:r w:rsidR="00DB23E7">
        <w:rPr>
          <w:sz w:val="22"/>
          <w:szCs w:val="22"/>
        </w:rPr>
        <w:tab/>
      </w:r>
      <w:r w:rsidR="00A75B4E" w:rsidRPr="00000AEE">
        <w:rPr>
          <w:sz w:val="22"/>
          <w:szCs w:val="22"/>
        </w:rPr>
        <w:t xml:space="preserve">interview process. </w:t>
      </w:r>
      <w:r w:rsidR="00DD6BDD" w:rsidRPr="00000AEE">
        <w:rPr>
          <w:sz w:val="22"/>
          <w:szCs w:val="22"/>
        </w:rPr>
        <w:t xml:space="preserve"> </w:t>
      </w:r>
    </w:p>
    <w:p w:rsidR="00DD6BDD" w:rsidRPr="000B556D" w:rsidRDefault="00DD6BDD" w:rsidP="00DD6BDD">
      <w:pPr>
        <w:rPr>
          <w:b/>
          <w:sz w:val="22"/>
          <w:szCs w:val="22"/>
        </w:rPr>
      </w:pPr>
    </w:p>
    <w:p w:rsidR="000E0D52" w:rsidRPr="0012021F" w:rsidRDefault="00A80B53" w:rsidP="00A80B53">
      <w:pPr>
        <w:ind w:left="720" w:hanging="720"/>
        <w:jc w:val="both"/>
        <w:rPr>
          <w:sz w:val="22"/>
          <w:szCs w:val="22"/>
        </w:rPr>
      </w:pPr>
      <w:r>
        <w:rPr>
          <w:b/>
          <w:sz w:val="22"/>
          <w:szCs w:val="22"/>
        </w:rPr>
        <w:t>10</w:t>
      </w:r>
      <w:r w:rsidR="002A25FD" w:rsidRPr="00AE3599">
        <w:rPr>
          <w:b/>
          <w:sz w:val="22"/>
          <w:szCs w:val="22"/>
        </w:rPr>
        <w:t>.</w:t>
      </w:r>
      <w:r w:rsidR="002A25FD" w:rsidRPr="000B556D">
        <w:rPr>
          <w:sz w:val="22"/>
          <w:szCs w:val="22"/>
        </w:rPr>
        <w:t xml:space="preserve"> </w:t>
      </w:r>
      <w:r w:rsidR="002A25FD" w:rsidRPr="000B556D">
        <w:rPr>
          <w:sz w:val="22"/>
          <w:szCs w:val="22"/>
        </w:rPr>
        <w:tab/>
      </w:r>
      <w:r w:rsidR="006842C7" w:rsidRPr="00532F9F">
        <w:rPr>
          <w:b/>
          <w:color w:val="008000"/>
          <w:sz w:val="22"/>
          <w:szCs w:val="22"/>
        </w:rPr>
        <w:t>SC</w:t>
      </w:r>
      <w:r w:rsidR="0071551C" w:rsidRPr="000B556D">
        <w:rPr>
          <w:b/>
          <w:sz w:val="22"/>
          <w:szCs w:val="22"/>
        </w:rPr>
        <w:t xml:space="preserve"> </w:t>
      </w:r>
      <w:r w:rsidR="0071551C" w:rsidRPr="000B556D">
        <w:rPr>
          <w:sz w:val="22"/>
          <w:szCs w:val="22"/>
        </w:rPr>
        <w:t>–</w:t>
      </w:r>
      <w:r w:rsidR="00B45338">
        <w:rPr>
          <w:sz w:val="22"/>
          <w:szCs w:val="22"/>
        </w:rPr>
        <w:t xml:space="preserve"> </w:t>
      </w:r>
      <w:r w:rsidR="0071551C" w:rsidRPr="000B556D">
        <w:rPr>
          <w:sz w:val="22"/>
          <w:szCs w:val="22"/>
        </w:rPr>
        <w:t>A list o</w:t>
      </w:r>
      <w:r w:rsidR="00E77842" w:rsidRPr="000B556D">
        <w:rPr>
          <w:sz w:val="22"/>
          <w:szCs w:val="22"/>
        </w:rPr>
        <w:t>f</w:t>
      </w:r>
      <w:r w:rsidR="0071551C" w:rsidRPr="000B556D">
        <w:rPr>
          <w:sz w:val="22"/>
          <w:szCs w:val="22"/>
        </w:rPr>
        <w:t xml:space="preserve"> </w:t>
      </w:r>
      <w:r w:rsidR="00AE3E87">
        <w:rPr>
          <w:sz w:val="22"/>
          <w:szCs w:val="22"/>
        </w:rPr>
        <w:t>the remaining</w:t>
      </w:r>
      <w:r w:rsidR="008F5FE0">
        <w:rPr>
          <w:sz w:val="22"/>
          <w:szCs w:val="22"/>
        </w:rPr>
        <w:t xml:space="preserve"> </w:t>
      </w:r>
      <w:r w:rsidR="00AE3E87">
        <w:rPr>
          <w:sz w:val="22"/>
          <w:szCs w:val="22"/>
        </w:rPr>
        <w:t xml:space="preserve">final </w:t>
      </w:r>
      <w:r w:rsidR="000E0D52">
        <w:rPr>
          <w:sz w:val="22"/>
          <w:szCs w:val="22"/>
        </w:rPr>
        <w:t xml:space="preserve">candidates </w:t>
      </w:r>
      <w:r w:rsidR="003E69C5">
        <w:rPr>
          <w:sz w:val="22"/>
          <w:szCs w:val="22"/>
        </w:rPr>
        <w:t xml:space="preserve">in alphabetical, non-ranked, </w:t>
      </w:r>
      <w:r w:rsidR="0071551C" w:rsidRPr="000B556D">
        <w:rPr>
          <w:sz w:val="22"/>
          <w:szCs w:val="22"/>
        </w:rPr>
        <w:t xml:space="preserve">order is forwarded to </w:t>
      </w:r>
      <w:r>
        <w:rPr>
          <w:sz w:val="22"/>
          <w:szCs w:val="22"/>
        </w:rPr>
        <w:t xml:space="preserve">the </w:t>
      </w:r>
      <w:r w:rsidR="0071551C" w:rsidRPr="000B556D">
        <w:rPr>
          <w:sz w:val="22"/>
          <w:szCs w:val="22"/>
        </w:rPr>
        <w:t>H</w:t>
      </w:r>
      <w:r w:rsidR="00D801C4">
        <w:rPr>
          <w:sz w:val="22"/>
          <w:szCs w:val="22"/>
        </w:rPr>
        <w:t xml:space="preserve">iring </w:t>
      </w:r>
      <w:r w:rsidR="0071551C" w:rsidRPr="000B556D">
        <w:rPr>
          <w:sz w:val="22"/>
          <w:szCs w:val="22"/>
        </w:rPr>
        <w:t>U</w:t>
      </w:r>
      <w:r w:rsidR="00D801C4">
        <w:rPr>
          <w:sz w:val="22"/>
          <w:szCs w:val="22"/>
        </w:rPr>
        <w:t xml:space="preserve">nit </w:t>
      </w:r>
      <w:r w:rsidR="0071551C" w:rsidRPr="000B556D">
        <w:rPr>
          <w:sz w:val="22"/>
          <w:szCs w:val="22"/>
        </w:rPr>
        <w:t>Director along with</w:t>
      </w:r>
      <w:r w:rsidR="00F8240B">
        <w:rPr>
          <w:sz w:val="22"/>
          <w:szCs w:val="22"/>
        </w:rPr>
        <w:t xml:space="preserve"> their strengths.  </w:t>
      </w:r>
      <w:r w:rsidR="000E0D52" w:rsidRPr="00B627A8">
        <w:rPr>
          <w:sz w:val="22"/>
          <w:szCs w:val="22"/>
        </w:rPr>
        <w:t xml:space="preserve">The </w:t>
      </w:r>
      <w:r w:rsidR="00A54C40">
        <w:rPr>
          <w:sz w:val="22"/>
          <w:szCs w:val="22"/>
        </w:rPr>
        <w:t>s</w:t>
      </w:r>
      <w:r w:rsidR="000E0D52" w:rsidRPr="00B627A8">
        <w:rPr>
          <w:sz w:val="22"/>
          <w:szCs w:val="22"/>
        </w:rPr>
        <w:t xml:space="preserve">earch </w:t>
      </w:r>
      <w:r w:rsidR="00A54C40">
        <w:rPr>
          <w:sz w:val="22"/>
          <w:szCs w:val="22"/>
        </w:rPr>
        <w:t>c</w:t>
      </w:r>
      <w:r w:rsidR="000E0D52" w:rsidRPr="00B627A8">
        <w:rPr>
          <w:sz w:val="22"/>
          <w:szCs w:val="22"/>
        </w:rPr>
        <w:t xml:space="preserve">ommittee is reminded that any finalist that is brought to campus is </w:t>
      </w:r>
      <w:r w:rsidR="00CF5E5B" w:rsidRPr="00B627A8">
        <w:rPr>
          <w:sz w:val="22"/>
          <w:szCs w:val="22"/>
        </w:rPr>
        <w:t xml:space="preserve">qualified </w:t>
      </w:r>
      <w:r w:rsidR="000E0D52" w:rsidRPr="00B627A8">
        <w:rPr>
          <w:sz w:val="22"/>
          <w:szCs w:val="22"/>
        </w:rPr>
        <w:t>for the job</w:t>
      </w:r>
      <w:r w:rsidR="000E0D52" w:rsidRPr="0012021F">
        <w:rPr>
          <w:sz w:val="22"/>
          <w:szCs w:val="22"/>
        </w:rPr>
        <w:t>.</w:t>
      </w:r>
      <w:r w:rsidR="00F8240B">
        <w:rPr>
          <w:sz w:val="22"/>
          <w:szCs w:val="22"/>
        </w:rPr>
        <w:t xml:space="preserve">  No candidate that is </w:t>
      </w:r>
      <w:r w:rsidR="007974BB">
        <w:rPr>
          <w:sz w:val="22"/>
          <w:szCs w:val="22"/>
        </w:rPr>
        <w:t xml:space="preserve">unacceptable </w:t>
      </w:r>
      <w:r w:rsidR="00B627A8" w:rsidRPr="0012021F">
        <w:rPr>
          <w:sz w:val="22"/>
          <w:szCs w:val="22"/>
        </w:rPr>
        <w:t xml:space="preserve">for the position should be sent forth for consideration.  </w:t>
      </w:r>
    </w:p>
    <w:p w:rsidR="00CE4F68" w:rsidRPr="0012021F" w:rsidRDefault="00CE4F68" w:rsidP="00CE4F68">
      <w:pPr>
        <w:rPr>
          <w:sz w:val="22"/>
          <w:szCs w:val="22"/>
        </w:rPr>
      </w:pPr>
    </w:p>
    <w:p w:rsidR="000E0D52" w:rsidRPr="0012021F" w:rsidRDefault="0071551C" w:rsidP="006842C7">
      <w:pPr>
        <w:ind w:left="720"/>
        <w:rPr>
          <w:sz w:val="22"/>
          <w:szCs w:val="22"/>
        </w:rPr>
      </w:pPr>
      <w:r w:rsidRPr="003439D7">
        <w:rPr>
          <w:b/>
          <w:color w:val="800080"/>
          <w:sz w:val="22"/>
          <w:szCs w:val="22"/>
        </w:rPr>
        <w:t>SCC</w:t>
      </w:r>
      <w:r w:rsidR="0078657B">
        <w:rPr>
          <w:sz w:val="22"/>
          <w:szCs w:val="22"/>
        </w:rPr>
        <w:t xml:space="preserve"> - C</w:t>
      </w:r>
      <w:r w:rsidRPr="0012021F">
        <w:rPr>
          <w:sz w:val="22"/>
          <w:szCs w:val="22"/>
        </w:rPr>
        <w:t>ommuni</w:t>
      </w:r>
      <w:r w:rsidR="004F0CE4">
        <w:rPr>
          <w:sz w:val="22"/>
          <w:szCs w:val="22"/>
        </w:rPr>
        <w:t>cates with</w:t>
      </w:r>
      <w:r w:rsidR="00A80B53">
        <w:rPr>
          <w:sz w:val="22"/>
          <w:szCs w:val="22"/>
        </w:rPr>
        <w:t xml:space="preserve"> the </w:t>
      </w:r>
      <w:r w:rsidR="004F0CE4" w:rsidRPr="004F0CE4">
        <w:rPr>
          <w:b/>
          <w:sz w:val="22"/>
          <w:szCs w:val="22"/>
        </w:rPr>
        <w:t>HU</w:t>
      </w:r>
      <w:r w:rsidRPr="004F0CE4">
        <w:rPr>
          <w:b/>
          <w:sz w:val="22"/>
          <w:szCs w:val="22"/>
        </w:rPr>
        <w:t>D</w:t>
      </w:r>
      <w:r w:rsidR="004F0CE4" w:rsidRPr="004F0CE4">
        <w:rPr>
          <w:b/>
          <w:sz w:val="22"/>
          <w:szCs w:val="22"/>
        </w:rPr>
        <w:t xml:space="preserve"> </w:t>
      </w:r>
      <w:r w:rsidRPr="0012021F">
        <w:rPr>
          <w:sz w:val="22"/>
          <w:szCs w:val="22"/>
        </w:rPr>
        <w:t xml:space="preserve">to discuss </w:t>
      </w:r>
      <w:r w:rsidR="00A80B53">
        <w:rPr>
          <w:sz w:val="22"/>
          <w:szCs w:val="22"/>
        </w:rPr>
        <w:t xml:space="preserve">the committee’s recommendations.  </w:t>
      </w:r>
      <w:r w:rsidRPr="0012021F">
        <w:rPr>
          <w:sz w:val="22"/>
          <w:szCs w:val="22"/>
        </w:rPr>
        <w:t xml:space="preserve">The </w:t>
      </w:r>
      <w:r w:rsidRPr="0012021F">
        <w:rPr>
          <w:b/>
          <w:sz w:val="22"/>
          <w:szCs w:val="22"/>
        </w:rPr>
        <w:t>HU</w:t>
      </w:r>
      <w:r w:rsidR="000E0D52" w:rsidRPr="0012021F">
        <w:rPr>
          <w:b/>
          <w:sz w:val="22"/>
          <w:szCs w:val="22"/>
        </w:rPr>
        <w:t>D</w:t>
      </w:r>
      <w:r w:rsidR="004F0CE4">
        <w:rPr>
          <w:b/>
          <w:sz w:val="22"/>
          <w:szCs w:val="22"/>
        </w:rPr>
        <w:t xml:space="preserve"> </w:t>
      </w:r>
      <w:r w:rsidR="00A80B53">
        <w:rPr>
          <w:sz w:val="22"/>
          <w:szCs w:val="22"/>
        </w:rPr>
        <w:t>forwards the re</w:t>
      </w:r>
      <w:r w:rsidR="002028FC">
        <w:rPr>
          <w:sz w:val="22"/>
          <w:szCs w:val="22"/>
        </w:rPr>
        <w:t xml:space="preserve">commendations </w:t>
      </w:r>
      <w:r w:rsidRPr="0012021F">
        <w:rPr>
          <w:sz w:val="22"/>
          <w:szCs w:val="22"/>
        </w:rPr>
        <w:t>to the Dean</w:t>
      </w:r>
      <w:r w:rsidR="009038DB" w:rsidRPr="0012021F">
        <w:rPr>
          <w:sz w:val="22"/>
          <w:szCs w:val="22"/>
        </w:rPr>
        <w:t xml:space="preserve"> </w:t>
      </w:r>
      <w:r w:rsidR="002028FC">
        <w:rPr>
          <w:sz w:val="22"/>
          <w:szCs w:val="22"/>
        </w:rPr>
        <w:t xml:space="preserve">along with his assessment of </w:t>
      </w:r>
      <w:r w:rsidR="009038DB" w:rsidRPr="0012021F">
        <w:rPr>
          <w:sz w:val="22"/>
          <w:szCs w:val="22"/>
        </w:rPr>
        <w:t>which a</w:t>
      </w:r>
      <w:r w:rsidR="00996CA0" w:rsidRPr="0012021F">
        <w:rPr>
          <w:sz w:val="22"/>
          <w:szCs w:val="22"/>
        </w:rPr>
        <w:t xml:space="preserve">pplicants should be brought to </w:t>
      </w:r>
      <w:r w:rsidR="009038DB" w:rsidRPr="0012021F">
        <w:rPr>
          <w:sz w:val="22"/>
          <w:szCs w:val="22"/>
        </w:rPr>
        <w:t>campus</w:t>
      </w:r>
      <w:r w:rsidR="009038DB" w:rsidRPr="002E467F">
        <w:rPr>
          <w:sz w:val="22"/>
          <w:szCs w:val="22"/>
        </w:rPr>
        <w:t xml:space="preserve">.  </w:t>
      </w:r>
      <w:r w:rsidR="00F20ADC" w:rsidRPr="002E467F">
        <w:rPr>
          <w:sz w:val="22"/>
          <w:szCs w:val="22"/>
        </w:rPr>
        <w:t xml:space="preserve">The </w:t>
      </w:r>
      <w:r w:rsidR="00F20ADC" w:rsidRPr="002E467F">
        <w:rPr>
          <w:color w:val="FF0000"/>
          <w:sz w:val="22"/>
          <w:szCs w:val="22"/>
        </w:rPr>
        <w:t>SF</w:t>
      </w:r>
      <w:r w:rsidR="00F20ADC" w:rsidRPr="002E467F">
        <w:rPr>
          <w:sz w:val="22"/>
          <w:szCs w:val="22"/>
        </w:rPr>
        <w:t xml:space="preserve"> should also include copies of the applications for those candidates.</w:t>
      </w:r>
      <w:r w:rsidR="00F20ADC" w:rsidRPr="002E467F">
        <w:rPr>
          <w:color w:val="00B050"/>
          <w:sz w:val="22"/>
          <w:szCs w:val="22"/>
        </w:rPr>
        <w:t xml:space="preserve">  </w:t>
      </w:r>
      <w:r w:rsidR="00B627A8" w:rsidRPr="002E467F">
        <w:rPr>
          <w:sz w:val="22"/>
          <w:szCs w:val="22"/>
        </w:rPr>
        <w:t xml:space="preserve">The </w:t>
      </w:r>
      <w:r w:rsidR="00B627A8" w:rsidRPr="00F51912">
        <w:rPr>
          <w:b/>
          <w:sz w:val="22"/>
          <w:szCs w:val="22"/>
        </w:rPr>
        <w:t>Dean</w:t>
      </w:r>
      <w:r w:rsidR="00B627A8" w:rsidRPr="002E467F">
        <w:rPr>
          <w:sz w:val="22"/>
          <w:szCs w:val="22"/>
        </w:rPr>
        <w:t xml:space="preserve"> </w:t>
      </w:r>
      <w:r w:rsidR="003F2DA1" w:rsidRPr="002E467F">
        <w:rPr>
          <w:sz w:val="22"/>
          <w:szCs w:val="22"/>
        </w:rPr>
        <w:t>and/</w:t>
      </w:r>
      <w:r w:rsidR="00B627A8" w:rsidRPr="002E467F">
        <w:rPr>
          <w:sz w:val="22"/>
          <w:szCs w:val="22"/>
        </w:rPr>
        <w:t xml:space="preserve">or the </w:t>
      </w:r>
      <w:r w:rsidR="004F0CE4" w:rsidRPr="002E467F">
        <w:rPr>
          <w:b/>
          <w:sz w:val="22"/>
          <w:szCs w:val="22"/>
        </w:rPr>
        <w:t>HU</w:t>
      </w:r>
      <w:r w:rsidR="00B627A8" w:rsidRPr="002E467F">
        <w:rPr>
          <w:b/>
          <w:sz w:val="22"/>
          <w:szCs w:val="22"/>
        </w:rPr>
        <w:t>D</w:t>
      </w:r>
      <w:r w:rsidR="004F0CE4">
        <w:rPr>
          <w:sz w:val="22"/>
          <w:szCs w:val="22"/>
        </w:rPr>
        <w:t xml:space="preserve"> </w:t>
      </w:r>
      <w:r w:rsidR="001C5780" w:rsidRPr="0012021F">
        <w:rPr>
          <w:sz w:val="22"/>
          <w:szCs w:val="22"/>
        </w:rPr>
        <w:t>ha</w:t>
      </w:r>
      <w:r w:rsidR="001C5780">
        <w:rPr>
          <w:sz w:val="22"/>
          <w:szCs w:val="22"/>
        </w:rPr>
        <w:t>s</w:t>
      </w:r>
      <w:r w:rsidR="008F5FE0">
        <w:rPr>
          <w:sz w:val="22"/>
          <w:szCs w:val="22"/>
        </w:rPr>
        <w:t xml:space="preserve"> </w:t>
      </w:r>
      <w:r w:rsidR="00B627A8" w:rsidRPr="0012021F">
        <w:rPr>
          <w:sz w:val="22"/>
          <w:szCs w:val="22"/>
        </w:rPr>
        <w:t xml:space="preserve">the prerogative to consider strengths as they relate to the job.  </w:t>
      </w:r>
      <w:r w:rsidR="009038DB" w:rsidRPr="0012021F">
        <w:rPr>
          <w:sz w:val="22"/>
          <w:szCs w:val="22"/>
        </w:rPr>
        <w:t xml:space="preserve">The </w:t>
      </w:r>
      <w:r w:rsidR="009038DB" w:rsidRPr="00F51912">
        <w:rPr>
          <w:b/>
          <w:sz w:val="22"/>
          <w:szCs w:val="22"/>
        </w:rPr>
        <w:t>Dean</w:t>
      </w:r>
      <w:r w:rsidR="009038DB" w:rsidRPr="0012021F">
        <w:rPr>
          <w:sz w:val="22"/>
          <w:szCs w:val="22"/>
        </w:rPr>
        <w:t xml:space="preserve"> will approve the candidates for campus interviews.</w:t>
      </w:r>
    </w:p>
    <w:p w:rsidR="00CE4F68" w:rsidRPr="0012021F" w:rsidRDefault="00CE4F68" w:rsidP="00996CA0">
      <w:pPr>
        <w:jc w:val="both"/>
        <w:rPr>
          <w:b/>
          <w:sz w:val="22"/>
          <w:szCs w:val="22"/>
        </w:rPr>
      </w:pPr>
    </w:p>
    <w:p w:rsidR="00A628CE" w:rsidRDefault="000E0D52" w:rsidP="00996CA0">
      <w:pPr>
        <w:jc w:val="both"/>
        <w:rPr>
          <w:sz w:val="22"/>
          <w:szCs w:val="22"/>
        </w:rPr>
      </w:pPr>
      <w:r w:rsidRPr="0012021F">
        <w:rPr>
          <w:b/>
          <w:sz w:val="22"/>
          <w:szCs w:val="22"/>
        </w:rPr>
        <w:t>1</w:t>
      </w:r>
      <w:r w:rsidR="00A80B53">
        <w:rPr>
          <w:b/>
          <w:sz w:val="22"/>
          <w:szCs w:val="22"/>
        </w:rPr>
        <w:t>2</w:t>
      </w:r>
      <w:r w:rsidRPr="0012021F">
        <w:rPr>
          <w:b/>
          <w:sz w:val="22"/>
          <w:szCs w:val="22"/>
        </w:rPr>
        <w:t>.</w:t>
      </w:r>
      <w:r w:rsidRPr="0012021F">
        <w:rPr>
          <w:sz w:val="22"/>
          <w:szCs w:val="22"/>
        </w:rPr>
        <w:tab/>
      </w:r>
      <w:r w:rsidR="009038DB" w:rsidRPr="0012021F">
        <w:rPr>
          <w:sz w:val="22"/>
          <w:szCs w:val="22"/>
        </w:rPr>
        <w:t xml:space="preserve">After the campus interview process is completed, the </w:t>
      </w:r>
      <w:r w:rsidR="009038DB" w:rsidRPr="004F0CE4">
        <w:rPr>
          <w:b/>
          <w:color w:val="800080"/>
          <w:sz w:val="22"/>
          <w:szCs w:val="22"/>
        </w:rPr>
        <w:t>SCC</w:t>
      </w:r>
      <w:r w:rsidR="009038DB" w:rsidRPr="0012021F">
        <w:rPr>
          <w:sz w:val="22"/>
          <w:szCs w:val="22"/>
        </w:rPr>
        <w:t xml:space="preserve"> will co</w:t>
      </w:r>
      <w:r w:rsidR="00A628CE">
        <w:rPr>
          <w:sz w:val="22"/>
          <w:szCs w:val="22"/>
        </w:rPr>
        <w:t xml:space="preserve">nvene the final meeting of the </w:t>
      </w:r>
      <w:r w:rsidR="009038DB" w:rsidRPr="0012021F">
        <w:rPr>
          <w:sz w:val="22"/>
          <w:szCs w:val="22"/>
        </w:rPr>
        <w:t xml:space="preserve">search </w:t>
      </w:r>
    </w:p>
    <w:p w:rsidR="00B57358" w:rsidRDefault="009038DB" w:rsidP="00B57358">
      <w:pPr>
        <w:ind w:left="720"/>
        <w:jc w:val="both"/>
        <w:rPr>
          <w:sz w:val="22"/>
          <w:szCs w:val="22"/>
        </w:rPr>
      </w:pPr>
      <w:proofErr w:type="gramStart"/>
      <w:r w:rsidRPr="0012021F">
        <w:rPr>
          <w:sz w:val="22"/>
          <w:szCs w:val="22"/>
        </w:rPr>
        <w:t>committee</w:t>
      </w:r>
      <w:proofErr w:type="gramEnd"/>
      <w:r w:rsidRPr="0012021F">
        <w:rPr>
          <w:sz w:val="22"/>
          <w:szCs w:val="22"/>
        </w:rPr>
        <w:t>.  The finalists will be reviewed in alphabetical or</w:t>
      </w:r>
      <w:r w:rsidR="004128A2">
        <w:rPr>
          <w:sz w:val="22"/>
          <w:szCs w:val="22"/>
        </w:rPr>
        <w:t>der and their strengths will be</w:t>
      </w:r>
      <w:r w:rsidR="00B57358">
        <w:rPr>
          <w:sz w:val="22"/>
          <w:szCs w:val="22"/>
        </w:rPr>
        <w:t xml:space="preserve"> </w:t>
      </w:r>
      <w:r w:rsidR="004128A2">
        <w:rPr>
          <w:sz w:val="22"/>
          <w:szCs w:val="22"/>
        </w:rPr>
        <w:t xml:space="preserve">discussed.  </w:t>
      </w:r>
    </w:p>
    <w:p w:rsidR="009038DB" w:rsidRPr="0012021F" w:rsidRDefault="001F1EFD" w:rsidP="00A54C40">
      <w:pPr>
        <w:jc w:val="both"/>
        <w:rPr>
          <w:sz w:val="22"/>
          <w:szCs w:val="22"/>
        </w:rPr>
      </w:pPr>
      <w:r>
        <w:rPr>
          <w:sz w:val="22"/>
          <w:szCs w:val="22"/>
        </w:rPr>
        <w:tab/>
      </w:r>
      <w:r w:rsidR="009038DB" w:rsidRPr="0012021F">
        <w:rPr>
          <w:sz w:val="22"/>
          <w:szCs w:val="22"/>
        </w:rPr>
        <w:t xml:space="preserve">The </w:t>
      </w:r>
      <w:r w:rsidR="009038DB" w:rsidRPr="00727D99">
        <w:rPr>
          <w:b/>
          <w:color w:val="800080"/>
          <w:sz w:val="22"/>
          <w:szCs w:val="22"/>
        </w:rPr>
        <w:t>SCC</w:t>
      </w:r>
      <w:r w:rsidR="009038DB" w:rsidRPr="0012021F">
        <w:rPr>
          <w:sz w:val="22"/>
          <w:szCs w:val="22"/>
        </w:rPr>
        <w:t xml:space="preserve"> will send the alphabetical</w:t>
      </w:r>
      <w:r w:rsidR="007A5851">
        <w:rPr>
          <w:sz w:val="22"/>
          <w:szCs w:val="22"/>
        </w:rPr>
        <w:t xml:space="preserve">, non-ranked, </w:t>
      </w:r>
      <w:r w:rsidR="008F5FE0">
        <w:rPr>
          <w:sz w:val="22"/>
          <w:szCs w:val="22"/>
        </w:rPr>
        <w:t xml:space="preserve">list of recommended finalists </w:t>
      </w:r>
      <w:r w:rsidR="009038DB" w:rsidRPr="0012021F">
        <w:rPr>
          <w:sz w:val="22"/>
          <w:szCs w:val="22"/>
        </w:rPr>
        <w:t>(</w:t>
      </w:r>
      <w:r w:rsidR="00D67BD0">
        <w:rPr>
          <w:sz w:val="22"/>
          <w:szCs w:val="22"/>
        </w:rPr>
        <w:t xml:space="preserve">and a narrative </w:t>
      </w:r>
      <w:r w:rsidR="009038DB" w:rsidRPr="0012021F">
        <w:rPr>
          <w:sz w:val="22"/>
          <w:szCs w:val="22"/>
        </w:rPr>
        <w:t xml:space="preserve">annotating </w:t>
      </w:r>
      <w:r w:rsidR="00D67BD0">
        <w:rPr>
          <w:sz w:val="22"/>
          <w:szCs w:val="22"/>
        </w:rPr>
        <w:tab/>
      </w:r>
      <w:r w:rsidR="009038DB" w:rsidRPr="0012021F">
        <w:rPr>
          <w:sz w:val="22"/>
          <w:szCs w:val="22"/>
        </w:rPr>
        <w:t xml:space="preserve">their strengths) </w:t>
      </w:r>
      <w:r>
        <w:rPr>
          <w:sz w:val="22"/>
          <w:szCs w:val="22"/>
        </w:rPr>
        <w:tab/>
      </w:r>
      <w:r w:rsidR="009038DB" w:rsidRPr="0012021F">
        <w:rPr>
          <w:sz w:val="22"/>
          <w:szCs w:val="22"/>
        </w:rPr>
        <w:t xml:space="preserve">to the </w:t>
      </w:r>
      <w:r w:rsidR="007A5851">
        <w:rPr>
          <w:b/>
          <w:sz w:val="22"/>
          <w:szCs w:val="22"/>
        </w:rPr>
        <w:t xml:space="preserve">HUD </w:t>
      </w:r>
      <w:r w:rsidR="007F08DC" w:rsidRPr="00A3597E">
        <w:rPr>
          <w:sz w:val="22"/>
          <w:szCs w:val="22"/>
        </w:rPr>
        <w:t>and the</w:t>
      </w:r>
      <w:r w:rsidR="007A5851">
        <w:rPr>
          <w:b/>
          <w:sz w:val="22"/>
          <w:szCs w:val="22"/>
        </w:rPr>
        <w:t xml:space="preserve"> Dean</w:t>
      </w:r>
      <w:r w:rsidR="004128A2">
        <w:rPr>
          <w:sz w:val="22"/>
          <w:szCs w:val="22"/>
        </w:rPr>
        <w:t xml:space="preserve">.  </w:t>
      </w:r>
      <w:r w:rsidR="009038DB" w:rsidRPr="0012021F">
        <w:rPr>
          <w:sz w:val="22"/>
          <w:szCs w:val="22"/>
        </w:rPr>
        <w:t xml:space="preserve">The </w:t>
      </w:r>
      <w:r w:rsidR="006842C7">
        <w:rPr>
          <w:b/>
          <w:sz w:val="22"/>
          <w:szCs w:val="22"/>
        </w:rPr>
        <w:t xml:space="preserve">HUD </w:t>
      </w:r>
      <w:r w:rsidR="00E65538">
        <w:rPr>
          <w:sz w:val="22"/>
          <w:szCs w:val="22"/>
        </w:rPr>
        <w:t xml:space="preserve">will review the search </w:t>
      </w:r>
      <w:r w:rsidR="009038DB" w:rsidRPr="0012021F">
        <w:rPr>
          <w:sz w:val="22"/>
          <w:szCs w:val="22"/>
        </w:rPr>
        <w:t xml:space="preserve">committee’s </w:t>
      </w:r>
      <w:r w:rsidR="00D67BD0">
        <w:rPr>
          <w:sz w:val="22"/>
          <w:szCs w:val="22"/>
        </w:rPr>
        <w:tab/>
      </w:r>
      <w:r w:rsidR="009038DB" w:rsidRPr="0012021F">
        <w:rPr>
          <w:sz w:val="22"/>
          <w:szCs w:val="22"/>
        </w:rPr>
        <w:t>recommendation with the</w:t>
      </w:r>
      <w:r w:rsidR="006842C7">
        <w:rPr>
          <w:sz w:val="22"/>
          <w:szCs w:val="22"/>
        </w:rPr>
        <w:t xml:space="preserve"> </w:t>
      </w:r>
      <w:r w:rsidR="006842C7" w:rsidRPr="00F51912">
        <w:rPr>
          <w:b/>
          <w:sz w:val="22"/>
          <w:szCs w:val="22"/>
        </w:rPr>
        <w:t>Dean</w:t>
      </w:r>
      <w:r w:rsidR="006842C7">
        <w:rPr>
          <w:sz w:val="22"/>
          <w:szCs w:val="22"/>
        </w:rPr>
        <w:t xml:space="preserve"> </w:t>
      </w:r>
      <w:r w:rsidR="00D67BD0">
        <w:rPr>
          <w:sz w:val="22"/>
          <w:szCs w:val="22"/>
        </w:rPr>
        <w:tab/>
      </w:r>
      <w:r w:rsidR="009038DB" w:rsidRPr="0012021F">
        <w:rPr>
          <w:sz w:val="22"/>
          <w:szCs w:val="22"/>
        </w:rPr>
        <w:t xml:space="preserve">and determine which applicant(s) will be </w:t>
      </w:r>
      <w:r w:rsidR="00DD520A" w:rsidRPr="0012021F">
        <w:rPr>
          <w:sz w:val="22"/>
          <w:szCs w:val="22"/>
        </w:rPr>
        <w:t>considered for f</w:t>
      </w:r>
      <w:r w:rsidR="001B307F" w:rsidRPr="0012021F">
        <w:rPr>
          <w:sz w:val="22"/>
          <w:szCs w:val="22"/>
        </w:rPr>
        <w:t>ina</w:t>
      </w:r>
      <w:r w:rsidR="00AF14A6" w:rsidRPr="0012021F">
        <w:rPr>
          <w:sz w:val="22"/>
          <w:szCs w:val="22"/>
        </w:rPr>
        <w:t xml:space="preserve">l selection, </w:t>
      </w:r>
      <w:r w:rsidR="00D67BD0">
        <w:rPr>
          <w:sz w:val="22"/>
          <w:szCs w:val="22"/>
        </w:rPr>
        <w:tab/>
      </w:r>
      <w:r w:rsidR="00AF14A6" w:rsidRPr="0012021F">
        <w:rPr>
          <w:sz w:val="22"/>
          <w:szCs w:val="22"/>
        </w:rPr>
        <w:t>and may at this time re-introduce candidates and/or re-evaluate the candidates</w:t>
      </w:r>
      <w:r w:rsidR="00B57358">
        <w:rPr>
          <w:sz w:val="22"/>
          <w:szCs w:val="22"/>
        </w:rPr>
        <w:t>.</w:t>
      </w:r>
    </w:p>
    <w:p w:rsidR="00CD4FC6" w:rsidRDefault="00CD4FC6" w:rsidP="00DD6BDD">
      <w:pPr>
        <w:jc w:val="both"/>
        <w:rPr>
          <w:b/>
          <w:sz w:val="22"/>
          <w:szCs w:val="22"/>
        </w:rPr>
      </w:pPr>
    </w:p>
    <w:p w:rsidR="00000AEE" w:rsidRDefault="0071551C" w:rsidP="00DD6BDD">
      <w:pPr>
        <w:jc w:val="both"/>
        <w:rPr>
          <w:b/>
          <w:sz w:val="22"/>
          <w:szCs w:val="22"/>
        </w:rPr>
      </w:pPr>
      <w:r w:rsidRPr="000B556D">
        <w:rPr>
          <w:b/>
          <w:sz w:val="22"/>
          <w:szCs w:val="22"/>
        </w:rPr>
        <w:t xml:space="preserve">IV. </w:t>
      </w:r>
      <w:r w:rsidR="00812CB5">
        <w:rPr>
          <w:b/>
          <w:sz w:val="22"/>
          <w:szCs w:val="22"/>
        </w:rPr>
        <w:t xml:space="preserve">Campus </w:t>
      </w:r>
      <w:r w:rsidRPr="000B556D">
        <w:rPr>
          <w:b/>
          <w:sz w:val="22"/>
          <w:szCs w:val="22"/>
        </w:rPr>
        <w:t xml:space="preserve">Interview Process: </w:t>
      </w:r>
    </w:p>
    <w:p w:rsidR="00DD6BDD" w:rsidRPr="000B556D" w:rsidRDefault="006842C7" w:rsidP="00DD6BDD">
      <w:pPr>
        <w:jc w:val="both"/>
        <w:rPr>
          <w:b/>
          <w:sz w:val="22"/>
          <w:szCs w:val="22"/>
        </w:rPr>
      </w:pPr>
      <w:r>
        <w:rPr>
          <w:b/>
          <w:sz w:val="22"/>
          <w:szCs w:val="22"/>
        </w:rPr>
        <w:t>C</w:t>
      </w:r>
      <w:r w:rsidR="0071551C" w:rsidRPr="000B556D">
        <w:rPr>
          <w:b/>
          <w:sz w:val="22"/>
          <w:szCs w:val="22"/>
        </w:rPr>
        <w:t xml:space="preserve">andidates </w:t>
      </w:r>
      <w:r>
        <w:rPr>
          <w:b/>
          <w:sz w:val="22"/>
          <w:szCs w:val="22"/>
        </w:rPr>
        <w:t xml:space="preserve">approved </w:t>
      </w:r>
      <w:r w:rsidR="0071551C" w:rsidRPr="000B556D">
        <w:rPr>
          <w:b/>
          <w:sz w:val="22"/>
          <w:szCs w:val="22"/>
        </w:rPr>
        <w:t xml:space="preserve">for </w:t>
      </w:r>
      <w:r w:rsidR="009D6A88">
        <w:rPr>
          <w:b/>
          <w:sz w:val="22"/>
          <w:szCs w:val="22"/>
        </w:rPr>
        <w:t xml:space="preserve">campus </w:t>
      </w:r>
      <w:r w:rsidR="0071551C" w:rsidRPr="000B556D">
        <w:rPr>
          <w:b/>
          <w:sz w:val="22"/>
          <w:szCs w:val="22"/>
        </w:rPr>
        <w:t>interview</w:t>
      </w:r>
      <w:r w:rsidR="009D6A88">
        <w:rPr>
          <w:b/>
          <w:sz w:val="22"/>
          <w:szCs w:val="22"/>
        </w:rPr>
        <w:t>s</w:t>
      </w:r>
      <w:r w:rsidR="0071551C" w:rsidRPr="000B556D">
        <w:rPr>
          <w:b/>
          <w:sz w:val="22"/>
          <w:szCs w:val="22"/>
        </w:rPr>
        <w:t>.</w:t>
      </w:r>
    </w:p>
    <w:p w:rsidR="00DD6BDD" w:rsidRPr="000B556D" w:rsidRDefault="00DD6BDD" w:rsidP="00DD6BDD">
      <w:pPr>
        <w:jc w:val="both"/>
        <w:rPr>
          <w:sz w:val="22"/>
          <w:szCs w:val="22"/>
        </w:rPr>
      </w:pPr>
      <w:r w:rsidRPr="00532F9F">
        <w:rPr>
          <w:b/>
          <w:color w:val="800080"/>
          <w:sz w:val="22"/>
          <w:szCs w:val="22"/>
        </w:rPr>
        <w:t>S</w:t>
      </w:r>
      <w:r w:rsidR="003A374D" w:rsidRPr="00532F9F">
        <w:rPr>
          <w:b/>
          <w:color w:val="800080"/>
          <w:sz w:val="22"/>
          <w:szCs w:val="22"/>
        </w:rPr>
        <w:t>CC</w:t>
      </w:r>
      <w:r w:rsidR="00532F9F">
        <w:rPr>
          <w:b/>
          <w:sz w:val="22"/>
          <w:szCs w:val="22"/>
        </w:rPr>
        <w:t xml:space="preserve"> </w:t>
      </w:r>
      <w:r w:rsidR="003A374D" w:rsidRPr="000B556D">
        <w:rPr>
          <w:sz w:val="22"/>
          <w:szCs w:val="22"/>
        </w:rPr>
        <w:t>notifies candidates of intent to interview and that documents will be sent to them to complete and bring with them to the interview</w:t>
      </w:r>
      <w:r w:rsidR="007A5851">
        <w:rPr>
          <w:sz w:val="22"/>
          <w:szCs w:val="22"/>
        </w:rPr>
        <w:t xml:space="preserve"> (if applicable)</w:t>
      </w:r>
      <w:r w:rsidR="003A374D" w:rsidRPr="000B556D">
        <w:rPr>
          <w:sz w:val="22"/>
          <w:szCs w:val="22"/>
        </w:rPr>
        <w:t xml:space="preserve">. </w:t>
      </w:r>
      <w:r w:rsidR="0039343A">
        <w:rPr>
          <w:sz w:val="22"/>
          <w:szCs w:val="22"/>
        </w:rPr>
        <w:t xml:space="preserve"> </w:t>
      </w:r>
      <w:r w:rsidR="003A374D" w:rsidRPr="008D723F">
        <w:rPr>
          <w:b/>
          <w:color w:val="FF0000"/>
          <w:sz w:val="22"/>
          <w:szCs w:val="22"/>
        </w:rPr>
        <w:t>SF</w:t>
      </w:r>
      <w:r w:rsidR="003A374D" w:rsidRPr="000B556D">
        <w:rPr>
          <w:b/>
          <w:sz w:val="22"/>
          <w:szCs w:val="22"/>
        </w:rPr>
        <w:t xml:space="preserve"> </w:t>
      </w:r>
      <w:r w:rsidR="0039343A" w:rsidRPr="0039343A">
        <w:rPr>
          <w:sz w:val="22"/>
          <w:szCs w:val="22"/>
        </w:rPr>
        <w:t xml:space="preserve">updates their status in </w:t>
      </w:r>
      <w:proofErr w:type="spellStart"/>
      <w:r w:rsidR="0039343A" w:rsidRPr="0039343A">
        <w:rPr>
          <w:sz w:val="22"/>
          <w:szCs w:val="22"/>
        </w:rPr>
        <w:t>Careers@USF</w:t>
      </w:r>
      <w:proofErr w:type="spellEnd"/>
      <w:r w:rsidR="0039343A" w:rsidRPr="0039343A">
        <w:rPr>
          <w:sz w:val="22"/>
          <w:szCs w:val="22"/>
        </w:rPr>
        <w:t xml:space="preserve"> and</w:t>
      </w:r>
      <w:r w:rsidR="0039343A">
        <w:rPr>
          <w:b/>
          <w:sz w:val="22"/>
          <w:szCs w:val="22"/>
        </w:rPr>
        <w:t xml:space="preserve"> </w:t>
      </w:r>
      <w:r w:rsidR="003A374D" w:rsidRPr="000B556D">
        <w:rPr>
          <w:sz w:val="22"/>
          <w:szCs w:val="22"/>
        </w:rPr>
        <w:t xml:space="preserve">sends </w:t>
      </w:r>
      <w:r w:rsidR="00996CA0">
        <w:rPr>
          <w:sz w:val="22"/>
          <w:szCs w:val="22"/>
        </w:rPr>
        <w:t xml:space="preserve">candidates </w:t>
      </w:r>
      <w:r w:rsidR="0039343A">
        <w:rPr>
          <w:sz w:val="22"/>
          <w:szCs w:val="22"/>
        </w:rPr>
        <w:t xml:space="preserve">any </w:t>
      </w:r>
      <w:r w:rsidR="003A374D" w:rsidRPr="000B556D">
        <w:rPr>
          <w:sz w:val="22"/>
          <w:szCs w:val="22"/>
        </w:rPr>
        <w:t xml:space="preserve">forms </w:t>
      </w:r>
      <w:r w:rsidR="00996CA0">
        <w:rPr>
          <w:sz w:val="22"/>
          <w:szCs w:val="22"/>
        </w:rPr>
        <w:t xml:space="preserve">that </w:t>
      </w:r>
      <w:r w:rsidR="003A374D" w:rsidRPr="000B556D">
        <w:rPr>
          <w:sz w:val="22"/>
          <w:szCs w:val="22"/>
        </w:rPr>
        <w:t>need</w:t>
      </w:r>
      <w:r w:rsidR="00996CA0">
        <w:rPr>
          <w:sz w:val="22"/>
          <w:szCs w:val="22"/>
        </w:rPr>
        <w:t xml:space="preserve"> </w:t>
      </w:r>
      <w:r w:rsidR="003A374D" w:rsidRPr="000B556D">
        <w:rPr>
          <w:sz w:val="22"/>
          <w:szCs w:val="22"/>
        </w:rPr>
        <w:t xml:space="preserve">to </w:t>
      </w:r>
      <w:r w:rsidR="00996CA0">
        <w:rPr>
          <w:sz w:val="22"/>
          <w:szCs w:val="22"/>
        </w:rPr>
        <w:t xml:space="preserve">be completed </w:t>
      </w:r>
      <w:r w:rsidR="003A374D" w:rsidRPr="000B556D">
        <w:rPr>
          <w:sz w:val="22"/>
          <w:szCs w:val="22"/>
        </w:rPr>
        <w:t xml:space="preserve">and information packets about </w:t>
      </w:r>
      <w:proofErr w:type="spellStart"/>
      <w:r w:rsidR="003A374D" w:rsidRPr="000B556D">
        <w:rPr>
          <w:sz w:val="22"/>
          <w:szCs w:val="22"/>
        </w:rPr>
        <w:t>C</w:t>
      </w:r>
      <w:r w:rsidR="00B57358">
        <w:rPr>
          <w:sz w:val="22"/>
          <w:szCs w:val="22"/>
        </w:rPr>
        <w:t>oTA</w:t>
      </w:r>
      <w:proofErr w:type="spellEnd"/>
      <w:r w:rsidR="003A374D" w:rsidRPr="000B556D">
        <w:rPr>
          <w:sz w:val="22"/>
          <w:szCs w:val="22"/>
        </w:rPr>
        <w:t xml:space="preserve">/USF/Tampa, etc., if </w:t>
      </w:r>
      <w:r w:rsidR="007F33D7" w:rsidRPr="000B556D">
        <w:rPr>
          <w:sz w:val="22"/>
          <w:szCs w:val="22"/>
        </w:rPr>
        <w:t xml:space="preserve">this has </w:t>
      </w:r>
      <w:r w:rsidR="003A374D" w:rsidRPr="000B556D">
        <w:rPr>
          <w:sz w:val="22"/>
          <w:szCs w:val="22"/>
        </w:rPr>
        <w:t xml:space="preserve">not </w:t>
      </w:r>
      <w:r w:rsidR="007F33D7" w:rsidRPr="000B556D">
        <w:rPr>
          <w:sz w:val="22"/>
          <w:szCs w:val="22"/>
        </w:rPr>
        <w:t>been done.</w:t>
      </w:r>
      <w:r w:rsidRPr="000B556D">
        <w:rPr>
          <w:sz w:val="22"/>
          <w:szCs w:val="22"/>
        </w:rPr>
        <w:t xml:space="preserve"> </w:t>
      </w:r>
    </w:p>
    <w:p w:rsidR="00DD6BDD" w:rsidRPr="000B556D" w:rsidRDefault="00DD6BDD" w:rsidP="00DD6BDD">
      <w:pPr>
        <w:jc w:val="both"/>
        <w:rPr>
          <w:sz w:val="22"/>
          <w:szCs w:val="22"/>
        </w:rPr>
      </w:pPr>
    </w:p>
    <w:p w:rsidR="00EC62B5" w:rsidRPr="000B556D" w:rsidRDefault="003A374D" w:rsidP="00DD6BDD">
      <w:pPr>
        <w:jc w:val="both"/>
        <w:rPr>
          <w:sz w:val="22"/>
          <w:szCs w:val="22"/>
        </w:rPr>
      </w:pPr>
      <w:r w:rsidRPr="00532F9F">
        <w:rPr>
          <w:b/>
          <w:color w:val="FF0000"/>
          <w:sz w:val="22"/>
          <w:szCs w:val="22"/>
        </w:rPr>
        <w:t>SF</w:t>
      </w:r>
      <w:r w:rsidRPr="000B556D">
        <w:rPr>
          <w:b/>
          <w:sz w:val="22"/>
          <w:szCs w:val="22"/>
        </w:rPr>
        <w:t xml:space="preserve"> </w:t>
      </w:r>
      <w:r w:rsidRPr="000B556D">
        <w:rPr>
          <w:sz w:val="22"/>
          <w:szCs w:val="22"/>
        </w:rPr>
        <w:t xml:space="preserve">schedules interviews for candidates. When completed, prints </w:t>
      </w:r>
      <w:r w:rsidR="000249D5">
        <w:rPr>
          <w:sz w:val="22"/>
          <w:szCs w:val="22"/>
        </w:rPr>
        <w:t xml:space="preserve">the </w:t>
      </w:r>
      <w:r w:rsidRPr="000B556D">
        <w:rPr>
          <w:sz w:val="22"/>
          <w:szCs w:val="22"/>
        </w:rPr>
        <w:t xml:space="preserve">schedule </w:t>
      </w:r>
      <w:r w:rsidR="000249D5">
        <w:rPr>
          <w:sz w:val="22"/>
          <w:szCs w:val="22"/>
        </w:rPr>
        <w:t>f</w:t>
      </w:r>
      <w:r w:rsidRPr="000B556D">
        <w:rPr>
          <w:sz w:val="22"/>
          <w:szCs w:val="22"/>
        </w:rPr>
        <w:t>or each candidate</w:t>
      </w:r>
      <w:r w:rsidR="000249D5">
        <w:rPr>
          <w:sz w:val="22"/>
          <w:szCs w:val="22"/>
        </w:rPr>
        <w:t xml:space="preserve"> and distributes </w:t>
      </w:r>
      <w:r w:rsidRPr="000B556D">
        <w:rPr>
          <w:sz w:val="22"/>
          <w:szCs w:val="22"/>
        </w:rPr>
        <w:t>copies to all involved in the interview process</w:t>
      </w:r>
      <w:r w:rsidR="000249D5">
        <w:rPr>
          <w:sz w:val="22"/>
          <w:szCs w:val="22"/>
        </w:rPr>
        <w:t>.  T</w:t>
      </w:r>
      <w:r w:rsidR="00F8240B">
        <w:rPr>
          <w:sz w:val="22"/>
          <w:szCs w:val="22"/>
        </w:rPr>
        <w:t xml:space="preserve">he vitae and employment application </w:t>
      </w:r>
      <w:r w:rsidR="007A5851">
        <w:rPr>
          <w:sz w:val="22"/>
          <w:szCs w:val="22"/>
        </w:rPr>
        <w:t xml:space="preserve">can </w:t>
      </w:r>
      <w:r w:rsidR="000249D5">
        <w:rPr>
          <w:sz w:val="22"/>
          <w:szCs w:val="22"/>
        </w:rPr>
        <w:t xml:space="preserve">be viewed online at </w:t>
      </w:r>
      <w:proofErr w:type="spellStart"/>
      <w:r w:rsidR="00F8240B">
        <w:rPr>
          <w:sz w:val="22"/>
          <w:szCs w:val="22"/>
        </w:rPr>
        <w:t>Careers@USF</w:t>
      </w:r>
      <w:proofErr w:type="spellEnd"/>
      <w:r w:rsidR="00F8240B">
        <w:rPr>
          <w:sz w:val="22"/>
          <w:szCs w:val="22"/>
        </w:rPr>
        <w:t>.</w:t>
      </w:r>
    </w:p>
    <w:p w:rsidR="00996CA0" w:rsidRDefault="00996CA0" w:rsidP="00DD6BDD">
      <w:pPr>
        <w:jc w:val="both"/>
        <w:rPr>
          <w:b/>
          <w:sz w:val="22"/>
          <w:szCs w:val="22"/>
        </w:rPr>
      </w:pPr>
    </w:p>
    <w:p w:rsidR="007D65B2" w:rsidRPr="000B556D" w:rsidRDefault="003A374D" w:rsidP="008345ED">
      <w:pPr>
        <w:jc w:val="both"/>
        <w:rPr>
          <w:b/>
          <w:sz w:val="22"/>
          <w:szCs w:val="22"/>
        </w:rPr>
      </w:pPr>
      <w:r w:rsidRPr="000B556D">
        <w:rPr>
          <w:b/>
          <w:sz w:val="22"/>
          <w:szCs w:val="22"/>
        </w:rPr>
        <w:t>INTERVIEW NOTES:</w:t>
      </w:r>
      <w:r w:rsidR="007D65B2" w:rsidRPr="000B556D">
        <w:rPr>
          <w:b/>
          <w:sz w:val="22"/>
          <w:szCs w:val="22"/>
        </w:rPr>
        <w:t xml:space="preserve">  </w:t>
      </w:r>
    </w:p>
    <w:p w:rsidR="009C1C10" w:rsidRPr="000B556D" w:rsidRDefault="009C1C10" w:rsidP="00996CA0">
      <w:pPr>
        <w:numPr>
          <w:ilvl w:val="0"/>
          <w:numId w:val="14"/>
        </w:numPr>
        <w:jc w:val="both"/>
        <w:rPr>
          <w:sz w:val="22"/>
          <w:szCs w:val="22"/>
        </w:rPr>
      </w:pPr>
      <w:r w:rsidRPr="000B556D">
        <w:rPr>
          <w:sz w:val="22"/>
          <w:szCs w:val="22"/>
        </w:rPr>
        <w:t xml:space="preserve">All candidates </w:t>
      </w:r>
      <w:r w:rsidR="00201424">
        <w:rPr>
          <w:sz w:val="22"/>
          <w:szCs w:val="22"/>
        </w:rPr>
        <w:t xml:space="preserve">must </w:t>
      </w:r>
      <w:r w:rsidRPr="000B556D">
        <w:rPr>
          <w:sz w:val="22"/>
          <w:szCs w:val="22"/>
        </w:rPr>
        <w:t>meet with following individuals/groups:</w:t>
      </w:r>
    </w:p>
    <w:p w:rsidR="00595225" w:rsidRDefault="00595225" w:rsidP="00996CA0">
      <w:pPr>
        <w:numPr>
          <w:ilvl w:val="1"/>
          <w:numId w:val="9"/>
        </w:numPr>
        <w:jc w:val="both"/>
        <w:rPr>
          <w:sz w:val="22"/>
          <w:szCs w:val="22"/>
        </w:rPr>
      </w:pPr>
      <w:r>
        <w:rPr>
          <w:sz w:val="22"/>
          <w:szCs w:val="22"/>
        </w:rPr>
        <w:t>Dean</w:t>
      </w:r>
    </w:p>
    <w:p w:rsidR="009C1C10" w:rsidRDefault="009C1C10" w:rsidP="00996CA0">
      <w:pPr>
        <w:numPr>
          <w:ilvl w:val="1"/>
          <w:numId w:val="9"/>
        </w:numPr>
        <w:jc w:val="both"/>
        <w:rPr>
          <w:sz w:val="22"/>
          <w:szCs w:val="22"/>
        </w:rPr>
      </w:pPr>
      <w:r w:rsidRPr="000B556D">
        <w:rPr>
          <w:sz w:val="22"/>
          <w:szCs w:val="22"/>
        </w:rPr>
        <w:t xml:space="preserve">Entire </w:t>
      </w:r>
      <w:r w:rsidR="00841242">
        <w:rPr>
          <w:sz w:val="22"/>
          <w:szCs w:val="22"/>
        </w:rPr>
        <w:t>S</w:t>
      </w:r>
      <w:r w:rsidRPr="000B556D">
        <w:rPr>
          <w:sz w:val="22"/>
          <w:szCs w:val="22"/>
        </w:rPr>
        <w:t xml:space="preserve">earch </w:t>
      </w:r>
      <w:r w:rsidR="00841242">
        <w:rPr>
          <w:sz w:val="22"/>
          <w:szCs w:val="22"/>
        </w:rPr>
        <w:t>C</w:t>
      </w:r>
      <w:r w:rsidRPr="000B556D">
        <w:rPr>
          <w:sz w:val="22"/>
          <w:szCs w:val="22"/>
        </w:rPr>
        <w:t>ommittee</w:t>
      </w:r>
    </w:p>
    <w:p w:rsidR="00B57358" w:rsidRPr="000249D5" w:rsidRDefault="00841242" w:rsidP="00996CA0">
      <w:pPr>
        <w:numPr>
          <w:ilvl w:val="1"/>
          <w:numId w:val="9"/>
        </w:numPr>
        <w:jc w:val="both"/>
        <w:rPr>
          <w:sz w:val="22"/>
          <w:szCs w:val="22"/>
        </w:rPr>
      </w:pPr>
      <w:proofErr w:type="spellStart"/>
      <w:r w:rsidRPr="000249D5">
        <w:rPr>
          <w:sz w:val="22"/>
          <w:szCs w:val="22"/>
        </w:rPr>
        <w:t>CoTA</w:t>
      </w:r>
      <w:proofErr w:type="spellEnd"/>
      <w:r w:rsidRPr="000249D5">
        <w:rPr>
          <w:sz w:val="22"/>
          <w:szCs w:val="22"/>
        </w:rPr>
        <w:t xml:space="preserve"> </w:t>
      </w:r>
      <w:r w:rsidR="00B57358" w:rsidRPr="000249D5">
        <w:rPr>
          <w:sz w:val="22"/>
          <w:szCs w:val="22"/>
        </w:rPr>
        <w:t>Diversity Workgroup</w:t>
      </w:r>
    </w:p>
    <w:p w:rsidR="009C1C10" w:rsidRPr="000B556D" w:rsidRDefault="007F08DC" w:rsidP="008345ED">
      <w:pPr>
        <w:numPr>
          <w:ilvl w:val="1"/>
          <w:numId w:val="9"/>
        </w:numPr>
        <w:jc w:val="both"/>
        <w:rPr>
          <w:sz w:val="22"/>
          <w:szCs w:val="22"/>
        </w:rPr>
      </w:pPr>
      <w:r>
        <w:rPr>
          <w:sz w:val="22"/>
          <w:szCs w:val="22"/>
        </w:rPr>
        <w:t xml:space="preserve">Hiring Unit </w:t>
      </w:r>
      <w:r w:rsidR="009C1C10" w:rsidRPr="000B556D">
        <w:rPr>
          <w:sz w:val="22"/>
          <w:szCs w:val="22"/>
        </w:rPr>
        <w:t xml:space="preserve">Director </w:t>
      </w:r>
    </w:p>
    <w:p w:rsidR="004C16EE" w:rsidRDefault="009C1C10" w:rsidP="00D86EB0">
      <w:pPr>
        <w:numPr>
          <w:ilvl w:val="1"/>
          <w:numId w:val="9"/>
        </w:numPr>
        <w:jc w:val="both"/>
        <w:rPr>
          <w:sz w:val="22"/>
          <w:szCs w:val="22"/>
        </w:rPr>
      </w:pPr>
      <w:r w:rsidRPr="000B556D">
        <w:rPr>
          <w:sz w:val="22"/>
          <w:szCs w:val="22"/>
        </w:rPr>
        <w:t>HU’s Office Manager for reimbursement procedures</w:t>
      </w:r>
      <w:r w:rsidR="00C1738F" w:rsidRPr="000B556D">
        <w:rPr>
          <w:sz w:val="22"/>
          <w:szCs w:val="22"/>
        </w:rPr>
        <w:t xml:space="preserve"> </w:t>
      </w:r>
    </w:p>
    <w:p w:rsidR="002E467F" w:rsidRDefault="002E467F" w:rsidP="002E467F">
      <w:pPr>
        <w:ind w:left="3645"/>
        <w:jc w:val="both"/>
        <w:rPr>
          <w:sz w:val="22"/>
          <w:szCs w:val="22"/>
        </w:rPr>
      </w:pPr>
    </w:p>
    <w:p w:rsidR="007B31BB" w:rsidRPr="000B556D" w:rsidRDefault="004C16EE" w:rsidP="007B31BB">
      <w:pPr>
        <w:jc w:val="both"/>
        <w:rPr>
          <w:sz w:val="22"/>
          <w:szCs w:val="22"/>
        </w:rPr>
      </w:pPr>
      <w:r w:rsidRPr="004C16EE">
        <w:rPr>
          <w:b/>
          <w:color w:val="FF0000"/>
          <w:sz w:val="22"/>
          <w:szCs w:val="22"/>
        </w:rPr>
        <w:t>SF</w:t>
      </w:r>
      <w:r>
        <w:rPr>
          <w:sz w:val="22"/>
          <w:szCs w:val="22"/>
        </w:rPr>
        <w:t xml:space="preserve"> will distribute and collect the evaluation forms for each individual/group that </w:t>
      </w:r>
      <w:r w:rsidR="00D45E0C">
        <w:rPr>
          <w:sz w:val="22"/>
          <w:szCs w:val="22"/>
        </w:rPr>
        <w:t xml:space="preserve">the candidates interview with.  </w:t>
      </w:r>
      <w:r>
        <w:rPr>
          <w:sz w:val="22"/>
          <w:szCs w:val="22"/>
        </w:rPr>
        <w:t>The</w:t>
      </w:r>
      <w:r w:rsidRPr="004C16EE">
        <w:rPr>
          <w:sz w:val="22"/>
          <w:szCs w:val="22"/>
        </w:rPr>
        <w:t xml:space="preserve"> </w:t>
      </w:r>
      <w:r w:rsidR="007B31BB" w:rsidRPr="00CD1133">
        <w:rPr>
          <w:b/>
          <w:color w:val="FF0000"/>
          <w:sz w:val="22"/>
          <w:szCs w:val="22"/>
        </w:rPr>
        <w:t>SF</w:t>
      </w:r>
      <w:r w:rsidR="007B31BB" w:rsidRPr="000B556D">
        <w:rPr>
          <w:sz w:val="22"/>
          <w:szCs w:val="22"/>
        </w:rPr>
        <w:t xml:space="preserve"> </w:t>
      </w:r>
      <w:r w:rsidR="009C1C10" w:rsidRPr="000B556D">
        <w:rPr>
          <w:sz w:val="22"/>
          <w:szCs w:val="22"/>
        </w:rPr>
        <w:t xml:space="preserve">completes </w:t>
      </w:r>
      <w:r w:rsidR="0080688B">
        <w:rPr>
          <w:sz w:val="22"/>
          <w:szCs w:val="22"/>
        </w:rPr>
        <w:t xml:space="preserve">a </w:t>
      </w:r>
      <w:r w:rsidR="00F064CE">
        <w:rPr>
          <w:sz w:val="22"/>
          <w:szCs w:val="22"/>
        </w:rPr>
        <w:t>s</w:t>
      </w:r>
      <w:r w:rsidR="009C1C10" w:rsidRPr="000B556D">
        <w:rPr>
          <w:sz w:val="22"/>
          <w:szCs w:val="22"/>
        </w:rPr>
        <w:t xml:space="preserve">earch </w:t>
      </w:r>
      <w:r w:rsidR="00F064CE">
        <w:rPr>
          <w:sz w:val="22"/>
          <w:szCs w:val="22"/>
        </w:rPr>
        <w:t>e</w:t>
      </w:r>
      <w:r w:rsidR="009C1C10" w:rsidRPr="000B556D">
        <w:rPr>
          <w:sz w:val="22"/>
          <w:szCs w:val="22"/>
        </w:rPr>
        <w:t xml:space="preserve">xpenditure </w:t>
      </w:r>
      <w:r w:rsidR="00F064CE">
        <w:rPr>
          <w:sz w:val="22"/>
          <w:szCs w:val="22"/>
        </w:rPr>
        <w:t>r</w:t>
      </w:r>
      <w:r w:rsidR="009C1C10" w:rsidRPr="000B556D">
        <w:rPr>
          <w:sz w:val="22"/>
          <w:szCs w:val="22"/>
        </w:rPr>
        <w:t xml:space="preserve">eimbursement </w:t>
      </w:r>
      <w:r w:rsidR="00F064CE">
        <w:rPr>
          <w:sz w:val="22"/>
          <w:szCs w:val="22"/>
        </w:rPr>
        <w:t>r</w:t>
      </w:r>
      <w:r w:rsidR="009C1C10" w:rsidRPr="000B556D">
        <w:rPr>
          <w:sz w:val="22"/>
          <w:szCs w:val="22"/>
        </w:rPr>
        <w:t xml:space="preserve">equest form and gives to </w:t>
      </w:r>
      <w:proofErr w:type="spellStart"/>
      <w:r w:rsidR="009C1C10" w:rsidRPr="000B556D">
        <w:rPr>
          <w:sz w:val="22"/>
          <w:szCs w:val="22"/>
        </w:rPr>
        <w:t>C</w:t>
      </w:r>
      <w:r w:rsidR="00B57358">
        <w:rPr>
          <w:sz w:val="22"/>
          <w:szCs w:val="22"/>
        </w:rPr>
        <w:t>oTA</w:t>
      </w:r>
      <w:proofErr w:type="spellEnd"/>
      <w:r w:rsidR="00B57358">
        <w:rPr>
          <w:sz w:val="22"/>
          <w:szCs w:val="22"/>
        </w:rPr>
        <w:t xml:space="preserve"> </w:t>
      </w:r>
      <w:r w:rsidR="00B45338">
        <w:rPr>
          <w:sz w:val="22"/>
          <w:szCs w:val="22"/>
        </w:rPr>
        <w:t xml:space="preserve">Budget Director. </w:t>
      </w:r>
    </w:p>
    <w:p w:rsidR="00555DB4" w:rsidRDefault="007B31BB" w:rsidP="00555DB4">
      <w:pPr>
        <w:jc w:val="both"/>
        <w:rPr>
          <w:sz w:val="22"/>
          <w:szCs w:val="22"/>
        </w:rPr>
      </w:pPr>
      <w:r w:rsidRPr="007426AD">
        <w:rPr>
          <w:b/>
          <w:color w:val="FF0000"/>
          <w:sz w:val="22"/>
          <w:szCs w:val="22"/>
        </w:rPr>
        <w:t>SF</w:t>
      </w:r>
      <w:r w:rsidRPr="000B556D">
        <w:rPr>
          <w:sz w:val="22"/>
          <w:szCs w:val="22"/>
        </w:rPr>
        <w:t xml:space="preserve"> k</w:t>
      </w:r>
      <w:r w:rsidR="009C1C10" w:rsidRPr="000B556D">
        <w:rPr>
          <w:sz w:val="22"/>
          <w:szCs w:val="22"/>
        </w:rPr>
        <w:t>eep</w:t>
      </w:r>
      <w:r w:rsidR="007D0AFB" w:rsidRPr="000B556D">
        <w:rPr>
          <w:sz w:val="22"/>
          <w:szCs w:val="22"/>
        </w:rPr>
        <w:t xml:space="preserve">s </w:t>
      </w:r>
      <w:r w:rsidR="009C1C10" w:rsidRPr="000B556D">
        <w:rPr>
          <w:sz w:val="22"/>
          <w:szCs w:val="22"/>
        </w:rPr>
        <w:t>all employee verification, te</w:t>
      </w:r>
      <w:r w:rsidR="00372814" w:rsidRPr="000B556D">
        <w:rPr>
          <w:sz w:val="22"/>
          <w:szCs w:val="22"/>
        </w:rPr>
        <w:t>l</w:t>
      </w:r>
      <w:r w:rsidR="00756A43">
        <w:rPr>
          <w:sz w:val="22"/>
          <w:szCs w:val="22"/>
        </w:rPr>
        <w:t xml:space="preserve">ephone interviews, </w:t>
      </w:r>
      <w:r w:rsidR="00372814" w:rsidRPr="000B556D">
        <w:rPr>
          <w:sz w:val="22"/>
          <w:szCs w:val="22"/>
        </w:rPr>
        <w:t>e</w:t>
      </w:r>
      <w:r w:rsidRPr="000B556D">
        <w:rPr>
          <w:sz w:val="22"/>
          <w:szCs w:val="22"/>
        </w:rPr>
        <w:t xml:space="preserve">valuation </w:t>
      </w:r>
      <w:r w:rsidR="00756A43">
        <w:rPr>
          <w:sz w:val="22"/>
          <w:szCs w:val="22"/>
        </w:rPr>
        <w:t xml:space="preserve">forms </w:t>
      </w:r>
      <w:r w:rsidRPr="000B556D">
        <w:rPr>
          <w:sz w:val="22"/>
          <w:szCs w:val="22"/>
        </w:rPr>
        <w:t xml:space="preserve">and analysis of </w:t>
      </w:r>
      <w:r w:rsidR="009C1C10" w:rsidRPr="000B556D">
        <w:rPr>
          <w:sz w:val="22"/>
          <w:szCs w:val="22"/>
        </w:rPr>
        <w:t>transcripts</w:t>
      </w:r>
      <w:r w:rsidR="007A5851">
        <w:rPr>
          <w:sz w:val="22"/>
          <w:szCs w:val="22"/>
        </w:rPr>
        <w:t xml:space="preserve"> (if applicable)</w:t>
      </w:r>
      <w:r w:rsidR="009C1C10" w:rsidRPr="000B556D">
        <w:rPr>
          <w:sz w:val="22"/>
          <w:szCs w:val="22"/>
        </w:rPr>
        <w:t xml:space="preserve">. These will be used to </w:t>
      </w:r>
      <w:r w:rsidR="004C16EE">
        <w:rPr>
          <w:sz w:val="22"/>
          <w:szCs w:val="22"/>
        </w:rPr>
        <w:t xml:space="preserve">determine </w:t>
      </w:r>
      <w:r w:rsidR="00756A43">
        <w:rPr>
          <w:sz w:val="22"/>
          <w:szCs w:val="22"/>
        </w:rPr>
        <w:t xml:space="preserve">the strengths of the </w:t>
      </w:r>
      <w:r w:rsidR="009C1C10" w:rsidRPr="000B556D">
        <w:rPr>
          <w:sz w:val="22"/>
          <w:szCs w:val="22"/>
        </w:rPr>
        <w:t>finalists.</w:t>
      </w:r>
      <w:r w:rsidR="004C16EE">
        <w:rPr>
          <w:sz w:val="22"/>
          <w:szCs w:val="22"/>
        </w:rPr>
        <w:t xml:space="preserve">  </w:t>
      </w:r>
    </w:p>
    <w:p w:rsidR="009038DB" w:rsidRDefault="009038DB" w:rsidP="00555DB4">
      <w:pPr>
        <w:jc w:val="both"/>
        <w:rPr>
          <w:b/>
          <w:color w:val="008000"/>
          <w:sz w:val="22"/>
          <w:szCs w:val="22"/>
        </w:rPr>
      </w:pPr>
    </w:p>
    <w:p w:rsidR="00756A43" w:rsidRPr="00E37AF0" w:rsidRDefault="00756A43" w:rsidP="00996CA0">
      <w:pPr>
        <w:jc w:val="both"/>
        <w:rPr>
          <w:sz w:val="22"/>
          <w:szCs w:val="22"/>
        </w:rPr>
      </w:pPr>
      <w:r w:rsidRPr="00E37AF0">
        <w:rPr>
          <w:b/>
          <w:color w:val="800080"/>
          <w:sz w:val="22"/>
          <w:szCs w:val="22"/>
        </w:rPr>
        <w:t>SC</w:t>
      </w:r>
      <w:r w:rsidR="009038DB" w:rsidRPr="00E37AF0">
        <w:rPr>
          <w:b/>
          <w:color w:val="800080"/>
          <w:sz w:val="22"/>
          <w:szCs w:val="22"/>
        </w:rPr>
        <w:t>C</w:t>
      </w:r>
      <w:r w:rsidRPr="004C16EE">
        <w:rPr>
          <w:b/>
          <w:color w:val="008000"/>
          <w:sz w:val="22"/>
          <w:szCs w:val="22"/>
        </w:rPr>
        <w:t xml:space="preserve"> </w:t>
      </w:r>
      <w:r w:rsidRPr="00A807EB">
        <w:rPr>
          <w:color w:val="008000"/>
          <w:sz w:val="22"/>
          <w:szCs w:val="22"/>
        </w:rPr>
        <w:t xml:space="preserve">– </w:t>
      </w:r>
      <w:r w:rsidR="009038DB" w:rsidRPr="00E37AF0">
        <w:rPr>
          <w:sz w:val="22"/>
          <w:szCs w:val="22"/>
        </w:rPr>
        <w:t xml:space="preserve">Convenes final meeting of the search committee.  </w:t>
      </w:r>
      <w:r w:rsidRPr="00E37AF0">
        <w:rPr>
          <w:sz w:val="22"/>
          <w:szCs w:val="22"/>
        </w:rPr>
        <w:t>The finalists will be reviewed in alphabetical order and their strengths will be discussed.</w:t>
      </w:r>
      <w:r w:rsidR="0080688B" w:rsidRPr="00E37AF0">
        <w:rPr>
          <w:sz w:val="22"/>
          <w:szCs w:val="22"/>
        </w:rPr>
        <w:t xml:space="preserve">  The </w:t>
      </w:r>
      <w:r w:rsidR="0080688B" w:rsidRPr="00CE146B">
        <w:rPr>
          <w:b/>
          <w:color w:val="800080"/>
          <w:sz w:val="22"/>
          <w:szCs w:val="22"/>
        </w:rPr>
        <w:t>SCC</w:t>
      </w:r>
      <w:r w:rsidR="007A5851">
        <w:rPr>
          <w:sz w:val="22"/>
          <w:szCs w:val="22"/>
        </w:rPr>
        <w:t xml:space="preserve"> will send the alphabetical, non-ranked, </w:t>
      </w:r>
      <w:r w:rsidR="0080688B" w:rsidRPr="00E37AF0">
        <w:rPr>
          <w:sz w:val="22"/>
          <w:szCs w:val="22"/>
        </w:rPr>
        <w:t xml:space="preserve">list of recommended finalists (annotating their strengths) to the </w:t>
      </w:r>
      <w:r w:rsidR="0099156A">
        <w:rPr>
          <w:b/>
          <w:sz w:val="22"/>
          <w:szCs w:val="22"/>
        </w:rPr>
        <w:t>HUD.</w:t>
      </w:r>
      <w:r w:rsidR="00B57358">
        <w:rPr>
          <w:b/>
          <w:sz w:val="22"/>
          <w:szCs w:val="22"/>
        </w:rPr>
        <w:t xml:space="preserve">  </w:t>
      </w:r>
    </w:p>
    <w:p w:rsidR="00555DB4" w:rsidRPr="0099156A" w:rsidRDefault="00555DB4" w:rsidP="00555DB4">
      <w:pPr>
        <w:jc w:val="both"/>
        <w:rPr>
          <w:sz w:val="16"/>
          <w:szCs w:val="16"/>
        </w:rPr>
      </w:pPr>
    </w:p>
    <w:p w:rsidR="00374101" w:rsidRPr="008345ED" w:rsidRDefault="00374101" w:rsidP="00374101">
      <w:pPr>
        <w:jc w:val="center"/>
        <w:rPr>
          <w:b/>
          <w:sz w:val="22"/>
          <w:szCs w:val="22"/>
        </w:rPr>
      </w:pPr>
      <w:r w:rsidRPr="000B556D">
        <w:rPr>
          <w:b/>
          <w:sz w:val="22"/>
          <w:szCs w:val="22"/>
        </w:rPr>
        <w:t>T</w:t>
      </w:r>
      <w:r w:rsidR="00722A0C">
        <w:rPr>
          <w:b/>
          <w:sz w:val="22"/>
          <w:szCs w:val="22"/>
        </w:rPr>
        <w:t xml:space="preserve">he </w:t>
      </w:r>
      <w:r w:rsidR="00B4481C">
        <w:rPr>
          <w:b/>
          <w:sz w:val="22"/>
          <w:szCs w:val="22"/>
        </w:rPr>
        <w:t>r</w:t>
      </w:r>
      <w:r w:rsidR="00722A0C">
        <w:rPr>
          <w:b/>
          <w:sz w:val="22"/>
          <w:szCs w:val="22"/>
        </w:rPr>
        <w:t xml:space="preserve">esponsibility of the Search Committee is now </w:t>
      </w:r>
      <w:r w:rsidR="00B4481C">
        <w:rPr>
          <w:b/>
          <w:sz w:val="22"/>
          <w:szCs w:val="22"/>
        </w:rPr>
        <w:t>c</w:t>
      </w:r>
      <w:r w:rsidR="00722A0C">
        <w:rPr>
          <w:b/>
          <w:sz w:val="22"/>
          <w:szCs w:val="22"/>
        </w:rPr>
        <w:t>omplete!</w:t>
      </w:r>
    </w:p>
    <w:p w:rsidR="00374101" w:rsidRPr="0099156A" w:rsidRDefault="00374101" w:rsidP="00555DB4">
      <w:pPr>
        <w:jc w:val="both"/>
        <w:rPr>
          <w:sz w:val="16"/>
          <w:szCs w:val="16"/>
        </w:rPr>
      </w:pPr>
    </w:p>
    <w:p w:rsidR="00C051FD" w:rsidRPr="00027CBA" w:rsidRDefault="00C051FD" w:rsidP="00C051FD">
      <w:pPr>
        <w:jc w:val="both"/>
        <w:rPr>
          <w:sz w:val="22"/>
          <w:szCs w:val="22"/>
        </w:rPr>
      </w:pPr>
      <w:r w:rsidRPr="004E5E14">
        <w:rPr>
          <w:sz w:val="22"/>
          <w:szCs w:val="22"/>
        </w:rPr>
        <w:lastRenderedPageBreak/>
        <w:t xml:space="preserve">The </w:t>
      </w:r>
      <w:r w:rsidRPr="004E5E14">
        <w:rPr>
          <w:b/>
          <w:sz w:val="22"/>
          <w:szCs w:val="22"/>
        </w:rPr>
        <w:t xml:space="preserve">HUD </w:t>
      </w:r>
      <w:r w:rsidRPr="004E5E14">
        <w:rPr>
          <w:sz w:val="22"/>
          <w:szCs w:val="22"/>
        </w:rPr>
        <w:t xml:space="preserve">will review the search committee’s recommendation(s) and prepare an “executive summary” of the final candidates for submission to the Dean.  </w:t>
      </w:r>
      <w:r w:rsidR="00027CBA" w:rsidRPr="004E5E14">
        <w:rPr>
          <w:b/>
          <w:i/>
          <w:sz w:val="22"/>
          <w:szCs w:val="22"/>
        </w:rPr>
        <w:t>“</w:t>
      </w:r>
      <w:r w:rsidRPr="004E5E14">
        <w:rPr>
          <w:b/>
          <w:i/>
          <w:sz w:val="22"/>
          <w:szCs w:val="22"/>
        </w:rPr>
        <w:t>Approval of a search committee’</w:t>
      </w:r>
      <w:r w:rsidR="00027CBA" w:rsidRPr="004E5E14">
        <w:rPr>
          <w:b/>
          <w:i/>
          <w:sz w:val="22"/>
          <w:szCs w:val="22"/>
        </w:rPr>
        <w:t xml:space="preserve">s/chair’s </w:t>
      </w:r>
      <w:r w:rsidRPr="004E5E14">
        <w:rPr>
          <w:b/>
          <w:i/>
          <w:sz w:val="22"/>
          <w:szCs w:val="22"/>
        </w:rPr>
        <w:t xml:space="preserve">recommendation to hire is required by the Office of the Provost (through Dr. Dwayne Smith) in advance </w:t>
      </w:r>
      <w:r w:rsidR="0099156A" w:rsidRPr="004E5E14">
        <w:rPr>
          <w:b/>
          <w:i/>
          <w:sz w:val="22"/>
          <w:szCs w:val="22"/>
        </w:rPr>
        <w:t>of extending a Letter of Offer.</w:t>
      </w:r>
      <w:r w:rsidR="00027CBA" w:rsidRPr="004E5E14">
        <w:rPr>
          <w:b/>
          <w:i/>
          <w:sz w:val="22"/>
          <w:szCs w:val="22"/>
        </w:rPr>
        <w:t>”</w:t>
      </w:r>
      <w:r w:rsidR="00027CBA" w:rsidRPr="004E5E14">
        <w:rPr>
          <w:sz w:val="22"/>
          <w:szCs w:val="22"/>
        </w:rPr>
        <w:t xml:space="preserve">  </w:t>
      </w:r>
      <w:r w:rsidRPr="004E5E14">
        <w:rPr>
          <w:sz w:val="22"/>
          <w:szCs w:val="22"/>
        </w:rPr>
        <w:t xml:space="preserve">Upon Dr. Dwayne Smith’s approval, the </w:t>
      </w:r>
      <w:r w:rsidR="00027CBA" w:rsidRPr="004E5E14">
        <w:rPr>
          <w:b/>
          <w:sz w:val="22"/>
          <w:szCs w:val="22"/>
        </w:rPr>
        <w:t>HUD</w:t>
      </w:r>
      <w:r w:rsidR="0099156A" w:rsidRPr="004E5E14">
        <w:rPr>
          <w:sz w:val="22"/>
          <w:szCs w:val="22"/>
        </w:rPr>
        <w:t xml:space="preserve"> and </w:t>
      </w:r>
      <w:r w:rsidR="00027CBA" w:rsidRPr="004E5E14">
        <w:rPr>
          <w:sz w:val="22"/>
          <w:szCs w:val="22"/>
        </w:rPr>
        <w:t xml:space="preserve">the </w:t>
      </w:r>
      <w:r w:rsidRPr="004E5E14">
        <w:rPr>
          <w:b/>
          <w:sz w:val="22"/>
          <w:szCs w:val="22"/>
        </w:rPr>
        <w:t xml:space="preserve">Dean </w:t>
      </w:r>
      <w:r w:rsidR="0099156A" w:rsidRPr="004E5E14">
        <w:rPr>
          <w:sz w:val="22"/>
          <w:szCs w:val="22"/>
        </w:rPr>
        <w:t xml:space="preserve">will </w:t>
      </w:r>
      <w:r w:rsidRPr="004E5E14">
        <w:rPr>
          <w:sz w:val="22"/>
          <w:szCs w:val="22"/>
        </w:rPr>
        <w:t>begin</w:t>
      </w:r>
      <w:r w:rsidR="00027CBA" w:rsidRPr="004E5E14">
        <w:rPr>
          <w:sz w:val="22"/>
          <w:szCs w:val="22"/>
        </w:rPr>
        <w:t xml:space="preserve"> </w:t>
      </w:r>
      <w:r w:rsidRPr="004E5E14">
        <w:rPr>
          <w:sz w:val="22"/>
          <w:szCs w:val="22"/>
        </w:rPr>
        <w:t>the negotiation process for hire.</w:t>
      </w:r>
      <w:r w:rsidRPr="00027CBA">
        <w:rPr>
          <w:sz w:val="22"/>
          <w:szCs w:val="22"/>
        </w:rPr>
        <w:t xml:space="preserve">  </w:t>
      </w:r>
    </w:p>
    <w:p w:rsidR="00027CBA" w:rsidRPr="00E37AF0" w:rsidRDefault="00027CBA" w:rsidP="00C051FD">
      <w:pPr>
        <w:jc w:val="both"/>
        <w:rPr>
          <w:sz w:val="22"/>
          <w:szCs w:val="22"/>
        </w:rPr>
      </w:pPr>
    </w:p>
    <w:p w:rsidR="00EC62B5" w:rsidRDefault="0080688B" w:rsidP="00BD4121">
      <w:pPr>
        <w:jc w:val="both"/>
        <w:rPr>
          <w:sz w:val="22"/>
          <w:szCs w:val="22"/>
        </w:rPr>
      </w:pPr>
      <w:r w:rsidRPr="0080688B">
        <w:rPr>
          <w:sz w:val="22"/>
          <w:szCs w:val="22"/>
        </w:rPr>
        <w:t xml:space="preserve">The </w:t>
      </w:r>
      <w:r w:rsidRPr="0080688B">
        <w:rPr>
          <w:b/>
          <w:sz w:val="22"/>
          <w:szCs w:val="22"/>
        </w:rPr>
        <w:t>Dean</w:t>
      </w:r>
      <w:r w:rsidRPr="0080688B">
        <w:rPr>
          <w:sz w:val="22"/>
          <w:szCs w:val="22"/>
        </w:rPr>
        <w:t xml:space="preserve"> </w:t>
      </w:r>
      <w:r w:rsidR="00B45338">
        <w:rPr>
          <w:sz w:val="22"/>
          <w:szCs w:val="22"/>
        </w:rPr>
        <w:t>and/</w:t>
      </w:r>
      <w:r w:rsidRPr="0080688B">
        <w:rPr>
          <w:sz w:val="22"/>
          <w:szCs w:val="22"/>
        </w:rPr>
        <w:t xml:space="preserve">or the </w:t>
      </w:r>
      <w:r w:rsidR="00B45338" w:rsidRPr="00B45338">
        <w:rPr>
          <w:b/>
          <w:sz w:val="22"/>
          <w:szCs w:val="22"/>
        </w:rPr>
        <w:t>HUD</w:t>
      </w:r>
      <w:r w:rsidR="00B45338">
        <w:rPr>
          <w:sz w:val="22"/>
          <w:szCs w:val="22"/>
        </w:rPr>
        <w:t xml:space="preserve"> </w:t>
      </w:r>
      <w:r w:rsidRPr="0080688B">
        <w:rPr>
          <w:sz w:val="22"/>
          <w:szCs w:val="22"/>
        </w:rPr>
        <w:t>will notify the</w:t>
      </w:r>
      <w:r w:rsidR="00CE146B">
        <w:rPr>
          <w:sz w:val="22"/>
          <w:szCs w:val="22"/>
        </w:rPr>
        <w:t xml:space="preserve"> </w:t>
      </w:r>
      <w:r w:rsidR="00B45338" w:rsidRPr="00B45338">
        <w:rPr>
          <w:b/>
          <w:color w:val="800000"/>
          <w:sz w:val="22"/>
          <w:szCs w:val="22"/>
        </w:rPr>
        <w:t>EOL</w:t>
      </w:r>
      <w:r w:rsidR="00B45338">
        <w:rPr>
          <w:b/>
          <w:sz w:val="22"/>
          <w:szCs w:val="22"/>
        </w:rPr>
        <w:t xml:space="preserve"> </w:t>
      </w:r>
      <w:r w:rsidR="00CE146B">
        <w:rPr>
          <w:sz w:val="22"/>
          <w:szCs w:val="22"/>
        </w:rPr>
        <w:t xml:space="preserve">and the </w:t>
      </w:r>
      <w:r w:rsidR="00EC62B5" w:rsidRPr="00CE146B">
        <w:rPr>
          <w:b/>
          <w:color w:val="FF0000"/>
          <w:sz w:val="22"/>
          <w:szCs w:val="22"/>
        </w:rPr>
        <w:t>SF</w:t>
      </w:r>
      <w:r w:rsidR="00EC62B5" w:rsidRPr="0080688B">
        <w:rPr>
          <w:sz w:val="22"/>
          <w:szCs w:val="22"/>
        </w:rPr>
        <w:t xml:space="preserve"> </w:t>
      </w:r>
      <w:r w:rsidRPr="0080688B">
        <w:rPr>
          <w:sz w:val="22"/>
          <w:szCs w:val="22"/>
        </w:rPr>
        <w:t xml:space="preserve">of the selected candidate.  The </w:t>
      </w:r>
      <w:r w:rsidRPr="00970640">
        <w:rPr>
          <w:b/>
          <w:color w:val="FF0000"/>
          <w:sz w:val="22"/>
          <w:szCs w:val="22"/>
        </w:rPr>
        <w:t xml:space="preserve">SF </w:t>
      </w:r>
      <w:r w:rsidR="00B57358">
        <w:rPr>
          <w:sz w:val="22"/>
          <w:szCs w:val="22"/>
        </w:rPr>
        <w:t xml:space="preserve">initiates </w:t>
      </w:r>
      <w:r>
        <w:rPr>
          <w:sz w:val="22"/>
          <w:szCs w:val="22"/>
        </w:rPr>
        <w:t xml:space="preserve">the </w:t>
      </w:r>
      <w:r w:rsidR="009C1C10" w:rsidRPr="000B556D">
        <w:rPr>
          <w:sz w:val="22"/>
          <w:szCs w:val="22"/>
        </w:rPr>
        <w:t xml:space="preserve">Hiring </w:t>
      </w:r>
      <w:r w:rsidR="00B57358">
        <w:rPr>
          <w:sz w:val="22"/>
          <w:szCs w:val="22"/>
        </w:rPr>
        <w:t>Proposal</w:t>
      </w:r>
      <w:r w:rsidR="00146F16">
        <w:rPr>
          <w:sz w:val="22"/>
          <w:szCs w:val="22"/>
        </w:rPr>
        <w:t xml:space="preserve"> </w:t>
      </w:r>
      <w:r w:rsidR="00B57358">
        <w:rPr>
          <w:sz w:val="22"/>
          <w:szCs w:val="22"/>
        </w:rPr>
        <w:t xml:space="preserve">in </w:t>
      </w:r>
      <w:proofErr w:type="spellStart"/>
      <w:r w:rsidR="00B57358">
        <w:rPr>
          <w:sz w:val="22"/>
          <w:szCs w:val="22"/>
        </w:rPr>
        <w:t>Careers@USF</w:t>
      </w:r>
      <w:proofErr w:type="spellEnd"/>
      <w:r w:rsidR="00B57358">
        <w:rPr>
          <w:sz w:val="22"/>
          <w:szCs w:val="22"/>
        </w:rPr>
        <w:t xml:space="preserve"> </w:t>
      </w:r>
      <w:r w:rsidR="009C1C10" w:rsidRPr="000B556D">
        <w:rPr>
          <w:sz w:val="22"/>
          <w:szCs w:val="22"/>
        </w:rPr>
        <w:t>and fo</w:t>
      </w:r>
      <w:r w:rsidR="00B57358">
        <w:rPr>
          <w:sz w:val="22"/>
          <w:szCs w:val="22"/>
        </w:rPr>
        <w:t xml:space="preserve">rwards it </w:t>
      </w:r>
      <w:r w:rsidR="00566555" w:rsidRPr="000B556D">
        <w:rPr>
          <w:sz w:val="22"/>
          <w:szCs w:val="22"/>
        </w:rPr>
        <w:t xml:space="preserve">to </w:t>
      </w:r>
      <w:r w:rsidR="00CE146B">
        <w:rPr>
          <w:sz w:val="22"/>
          <w:szCs w:val="22"/>
        </w:rPr>
        <w:t>the</w:t>
      </w:r>
      <w:r w:rsidR="00CE146B" w:rsidRPr="00CE146B">
        <w:rPr>
          <w:b/>
          <w:color w:val="800000"/>
          <w:sz w:val="22"/>
          <w:szCs w:val="22"/>
        </w:rPr>
        <w:t xml:space="preserve"> </w:t>
      </w:r>
      <w:r w:rsidR="00566555" w:rsidRPr="00CE146B">
        <w:rPr>
          <w:b/>
          <w:color w:val="800000"/>
          <w:sz w:val="22"/>
          <w:szCs w:val="22"/>
        </w:rPr>
        <w:t>EOL</w:t>
      </w:r>
      <w:r w:rsidR="0099156A">
        <w:rPr>
          <w:b/>
          <w:color w:val="800000"/>
          <w:sz w:val="22"/>
          <w:szCs w:val="22"/>
        </w:rPr>
        <w:t xml:space="preserve"> </w:t>
      </w:r>
      <w:r w:rsidR="0099156A">
        <w:rPr>
          <w:sz w:val="22"/>
          <w:szCs w:val="22"/>
        </w:rPr>
        <w:t xml:space="preserve">for review and </w:t>
      </w:r>
      <w:r w:rsidR="00830D5D" w:rsidRPr="000B556D">
        <w:rPr>
          <w:sz w:val="22"/>
          <w:szCs w:val="22"/>
        </w:rPr>
        <w:t xml:space="preserve">corrective action, if necessary. </w:t>
      </w:r>
      <w:r w:rsidR="0099156A">
        <w:rPr>
          <w:sz w:val="22"/>
          <w:szCs w:val="22"/>
        </w:rPr>
        <w:t xml:space="preserve">  The </w:t>
      </w:r>
      <w:r w:rsidR="006D69A7" w:rsidRPr="000B2943">
        <w:rPr>
          <w:b/>
          <w:color w:val="800000"/>
          <w:sz w:val="22"/>
          <w:szCs w:val="22"/>
        </w:rPr>
        <w:t>EOL</w:t>
      </w:r>
      <w:r w:rsidR="006D69A7" w:rsidRPr="000B556D">
        <w:rPr>
          <w:sz w:val="22"/>
          <w:szCs w:val="22"/>
        </w:rPr>
        <w:t xml:space="preserve"> prepares the </w:t>
      </w:r>
      <w:r w:rsidR="00532D33">
        <w:rPr>
          <w:sz w:val="22"/>
          <w:szCs w:val="22"/>
        </w:rPr>
        <w:t>l</w:t>
      </w:r>
      <w:r w:rsidR="006D69A7" w:rsidRPr="000B556D">
        <w:rPr>
          <w:sz w:val="22"/>
          <w:szCs w:val="22"/>
        </w:rPr>
        <w:t xml:space="preserve">etter of </w:t>
      </w:r>
      <w:r w:rsidR="00532D33">
        <w:rPr>
          <w:sz w:val="22"/>
          <w:szCs w:val="22"/>
        </w:rPr>
        <w:t>o</w:t>
      </w:r>
      <w:r w:rsidR="006D69A7" w:rsidRPr="000B556D">
        <w:rPr>
          <w:sz w:val="22"/>
          <w:szCs w:val="22"/>
        </w:rPr>
        <w:t>f</w:t>
      </w:r>
      <w:r w:rsidR="0095577F">
        <w:rPr>
          <w:sz w:val="22"/>
          <w:szCs w:val="22"/>
        </w:rPr>
        <w:t xml:space="preserve">fer in consultation with the </w:t>
      </w:r>
      <w:r w:rsidR="0095577F" w:rsidRPr="0095577F">
        <w:rPr>
          <w:b/>
          <w:sz w:val="22"/>
          <w:szCs w:val="22"/>
        </w:rPr>
        <w:t>HU</w:t>
      </w:r>
      <w:r w:rsidR="006D69A7" w:rsidRPr="0095577F">
        <w:rPr>
          <w:b/>
          <w:sz w:val="22"/>
          <w:szCs w:val="22"/>
        </w:rPr>
        <w:t>D</w:t>
      </w:r>
      <w:r w:rsidR="0095577F">
        <w:rPr>
          <w:sz w:val="22"/>
          <w:szCs w:val="22"/>
        </w:rPr>
        <w:t xml:space="preserve"> and </w:t>
      </w:r>
      <w:r w:rsidR="005F0144">
        <w:rPr>
          <w:sz w:val="22"/>
          <w:szCs w:val="22"/>
        </w:rPr>
        <w:t xml:space="preserve">obtains the Dean’s </w:t>
      </w:r>
      <w:r w:rsidR="006D69A7" w:rsidRPr="000B556D">
        <w:rPr>
          <w:sz w:val="22"/>
          <w:szCs w:val="22"/>
        </w:rPr>
        <w:t>signature.</w:t>
      </w:r>
      <w:r w:rsidR="000B2943">
        <w:rPr>
          <w:sz w:val="22"/>
          <w:szCs w:val="22"/>
        </w:rPr>
        <w:t xml:space="preserve">  </w:t>
      </w:r>
      <w:r w:rsidR="00EC62B5" w:rsidRPr="000B2943">
        <w:rPr>
          <w:b/>
          <w:color w:val="800000"/>
          <w:sz w:val="22"/>
          <w:szCs w:val="22"/>
        </w:rPr>
        <w:t>EOL</w:t>
      </w:r>
      <w:r w:rsidR="0011770C">
        <w:rPr>
          <w:sz w:val="22"/>
          <w:szCs w:val="22"/>
        </w:rPr>
        <w:t xml:space="preserve"> </w:t>
      </w:r>
      <w:r w:rsidR="00146F16">
        <w:rPr>
          <w:sz w:val="22"/>
          <w:szCs w:val="22"/>
        </w:rPr>
        <w:t xml:space="preserve">forwards </w:t>
      </w:r>
      <w:r w:rsidR="00EC62B5" w:rsidRPr="000B556D">
        <w:rPr>
          <w:sz w:val="22"/>
          <w:szCs w:val="22"/>
        </w:rPr>
        <w:t xml:space="preserve">the original </w:t>
      </w:r>
      <w:r w:rsidR="00532D33">
        <w:rPr>
          <w:sz w:val="22"/>
          <w:szCs w:val="22"/>
        </w:rPr>
        <w:t>l</w:t>
      </w:r>
      <w:r w:rsidR="00EC62B5" w:rsidRPr="000B556D">
        <w:rPr>
          <w:sz w:val="22"/>
          <w:szCs w:val="22"/>
        </w:rPr>
        <w:t xml:space="preserve">etter of </w:t>
      </w:r>
      <w:r w:rsidR="00532D33">
        <w:rPr>
          <w:sz w:val="22"/>
          <w:szCs w:val="22"/>
        </w:rPr>
        <w:t>o</w:t>
      </w:r>
      <w:r w:rsidR="00EC62B5" w:rsidRPr="000B556D">
        <w:rPr>
          <w:sz w:val="22"/>
          <w:szCs w:val="22"/>
        </w:rPr>
        <w:t xml:space="preserve">ffer to the Provost’s Office for signature.  </w:t>
      </w:r>
      <w:r w:rsidR="00146F16">
        <w:rPr>
          <w:sz w:val="22"/>
          <w:szCs w:val="22"/>
        </w:rPr>
        <w:t>Upon the Provost’s Office approval, t</w:t>
      </w:r>
      <w:r w:rsidR="00EC62B5" w:rsidRPr="000B556D">
        <w:rPr>
          <w:sz w:val="22"/>
          <w:szCs w:val="22"/>
        </w:rPr>
        <w:t xml:space="preserve">he original </w:t>
      </w:r>
      <w:r w:rsidR="00532D33">
        <w:rPr>
          <w:sz w:val="22"/>
          <w:szCs w:val="22"/>
        </w:rPr>
        <w:t>l</w:t>
      </w:r>
      <w:r w:rsidR="00EC62B5" w:rsidRPr="000B556D">
        <w:rPr>
          <w:sz w:val="22"/>
          <w:szCs w:val="22"/>
        </w:rPr>
        <w:t xml:space="preserve">etter of </w:t>
      </w:r>
      <w:r w:rsidR="00532D33">
        <w:rPr>
          <w:sz w:val="22"/>
          <w:szCs w:val="22"/>
        </w:rPr>
        <w:t>o</w:t>
      </w:r>
      <w:r w:rsidR="00EC62B5" w:rsidRPr="000B556D">
        <w:rPr>
          <w:sz w:val="22"/>
          <w:szCs w:val="22"/>
        </w:rPr>
        <w:t xml:space="preserve">ffer is sent </w:t>
      </w:r>
      <w:r w:rsidR="0095577F">
        <w:rPr>
          <w:sz w:val="22"/>
          <w:szCs w:val="22"/>
        </w:rPr>
        <w:t>to the</w:t>
      </w:r>
      <w:r w:rsidR="0095577F" w:rsidRPr="003452CF">
        <w:rPr>
          <w:color w:val="FF0000"/>
          <w:sz w:val="22"/>
          <w:szCs w:val="22"/>
        </w:rPr>
        <w:t xml:space="preserve"> </w:t>
      </w:r>
      <w:r w:rsidR="003452CF" w:rsidRPr="003452CF">
        <w:rPr>
          <w:b/>
          <w:color w:val="FF0000"/>
          <w:sz w:val="22"/>
          <w:szCs w:val="22"/>
        </w:rPr>
        <w:t>SF</w:t>
      </w:r>
      <w:r w:rsidR="003452CF">
        <w:rPr>
          <w:sz w:val="22"/>
          <w:szCs w:val="22"/>
        </w:rPr>
        <w:t xml:space="preserve"> </w:t>
      </w:r>
      <w:r w:rsidR="00EC62B5" w:rsidRPr="000B556D">
        <w:rPr>
          <w:sz w:val="22"/>
          <w:szCs w:val="22"/>
        </w:rPr>
        <w:t xml:space="preserve">for mailing </w:t>
      </w:r>
      <w:r w:rsidR="006D69A7" w:rsidRPr="000B556D">
        <w:rPr>
          <w:sz w:val="22"/>
          <w:szCs w:val="22"/>
        </w:rPr>
        <w:t xml:space="preserve">to the prospective </w:t>
      </w:r>
      <w:r w:rsidR="00956827" w:rsidRPr="000B556D">
        <w:rPr>
          <w:sz w:val="22"/>
          <w:szCs w:val="22"/>
        </w:rPr>
        <w:t>faculty member along with other pertinent information</w:t>
      </w:r>
      <w:r w:rsidR="0011770C">
        <w:rPr>
          <w:sz w:val="22"/>
          <w:szCs w:val="22"/>
        </w:rPr>
        <w:t>.</w:t>
      </w:r>
      <w:r w:rsidR="00146F16">
        <w:rPr>
          <w:sz w:val="22"/>
          <w:szCs w:val="22"/>
        </w:rPr>
        <w:t xml:space="preserve">  A </w:t>
      </w:r>
      <w:r w:rsidR="00146F16" w:rsidRPr="000B556D">
        <w:rPr>
          <w:sz w:val="22"/>
          <w:szCs w:val="22"/>
        </w:rPr>
        <w:t>copy is maintained i</w:t>
      </w:r>
      <w:r w:rsidR="00146F16">
        <w:rPr>
          <w:sz w:val="22"/>
          <w:szCs w:val="22"/>
        </w:rPr>
        <w:t xml:space="preserve">n the new faculty member’s file.  </w:t>
      </w:r>
    </w:p>
    <w:p w:rsidR="00146F16" w:rsidRDefault="00146F16" w:rsidP="0011770C">
      <w:pPr>
        <w:jc w:val="both"/>
        <w:rPr>
          <w:b/>
          <w:sz w:val="22"/>
          <w:szCs w:val="22"/>
        </w:rPr>
      </w:pPr>
    </w:p>
    <w:p w:rsidR="0069720E" w:rsidRDefault="0095577F" w:rsidP="0011770C">
      <w:pPr>
        <w:jc w:val="both"/>
        <w:rPr>
          <w:sz w:val="22"/>
          <w:szCs w:val="22"/>
        </w:rPr>
      </w:pPr>
      <w:r>
        <w:rPr>
          <w:b/>
          <w:sz w:val="22"/>
          <w:szCs w:val="22"/>
        </w:rPr>
        <w:t>HU</w:t>
      </w:r>
      <w:r w:rsidR="00EC62B5" w:rsidRPr="000B2943">
        <w:rPr>
          <w:b/>
          <w:sz w:val="22"/>
          <w:szCs w:val="22"/>
        </w:rPr>
        <w:t>D</w:t>
      </w:r>
      <w:r>
        <w:rPr>
          <w:b/>
          <w:sz w:val="22"/>
          <w:szCs w:val="22"/>
        </w:rPr>
        <w:t xml:space="preserve"> </w:t>
      </w:r>
      <w:r w:rsidR="00141385">
        <w:rPr>
          <w:sz w:val="22"/>
          <w:szCs w:val="22"/>
        </w:rPr>
        <w:t xml:space="preserve">– Offer made.  </w:t>
      </w:r>
    </w:p>
    <w:p w:rsidR="002F0574" w:rsidRDefault="00141385" w:rsidP="0011770C">
      <w:pPr>
        <w:jc w:val="both"/>
        <w:rPr>
          <w:sz w:val="22"/>
          <w:szCs w:val="22"/>
        </w:rPr>
      </w:pPr>
      <w:r>
        <w:rPr>
          <w:sz w:val="22"/>
          <w:szCs w:val="22"/>
        </w:rPr>
        <w:t>W</w:t>
      </w:r>
      <w:r w:rsidR="006D69A7" w:rsidRPr="000B556D">
        <w:rPr>
          <w:sz w:val="22"/>
          <w:szCs w:val="22"/>
        </w:rPr>
        <w:t>hen the approved candidate has accepted the position</w:t>
      </w:r>
      <w:r w:rsidR="00532D33">
        <w:rPr>
          <w:sz w:val="22"/>
          <w:szCs w:val="22"/>
        </w:rPr>
        <w:t xml:space="preserve"> and returned the signed original </w:t>
      </w:r>
      <w:r w:rsidR="003452CF">
        <w:rPr>
          <w:sz w:val="22"/>
          <w:szCs w:val="22"/>
        </w:rPr>
        <w:t>offer letter</w:t>
      </w:r>
      <w:r w:rsidR="006D69A7" w:rsidRPr="000B556D">
        <w:rPr>
          <w:sz w:val="22"/>
          <w:szCs w:val="22"/>
        </w:rPr>
        <w:t>, the</w:t>
      </w:r>
      <w:r w:rsidR="006D69A7" w:rsidRPr="0095577F">
        <w:rPr>
          <w:b/>
          <w:color w:val="FF0000"/>
          <w:sz w:val="22"/>
          <w:szCs w:val="22"/>
        </w:rPr>
        <w:t xml:space="preserve"> SF</w:t>
      </w:r>
      <w:r w:rsidR="006D69A7" w:rsidRPr="000B556D">
        <w:rPr>
          <w:sz w:val="22"/>
          <w:szCs w:val="22"/>
        </w:rPr>
        <w:t xml:space="preserve"> sends letters (d</w:t>
      </w:r>
      <w:r w:rsidR="0095577F">
        <w:rPr>
          <w:sz w:val="22"/>
          <w:szCs w:val="22"/>
        </w:rPr>
        <w:t xml:space="preserve">ictated by </w:t>
      </w:r>
      <w:r w:rsidR="0095577F" w:rsidRPr="0095577F">
        <w:rPr>
          <w:b/>
          <w:sz w:val="22"/>
          <w:szCs w:val="22"/>
        </w:rPr>
        <w:t>HU</w:t>
      </w:r>
      <w:r w:rsidR="006D69A7" w:rsidRPr="0095577F">
        <w:rPr>
          <w:b/>
          <w:sz w:val="22"/>
          <w:szCs w:val="22"/>
        </w:rPr>
        <w:t>D</w:t>
      </w:r>
      <w:r w:rsidR="0095577F">
        <w:rPr>
          <w:sz w:val="22"/>
          <w:szCs w:val="22"/>
        </w:rPr>
        <w:t xml:space="preserve"> </w:t>
      </w:r>
      <w:r w:rsidR="006D69A7" w:rsidRPr="000B556D">
        <w:rPr>
          <w:sz w:val="22"/>
          <w:szCs w:val="22"/>
        </w:rPr>
        <w:t xml:space="preserve">in consultation with the </w:t>
      </w:r>
      <w:r w:rsidR="006D69A7" w:rsidRPr="00266BAC">
        <w:rPr>
          <w:b/>
          <w:color w:val="800000"/>
          <w:sz w:val="22"/>
          <w:szCs w:val="22"/>
        </w:rPr>
        <w:t>EOL</w:t>
      </w:r>
      <w:r w:rsidR="00DE00E3">
        <w:rPr>
          <w:b/>
          <w:color w:val="800000"/>
          <w:sz w:val="22"/>
          <w:szCs w:val="22"/>
        </w:rPr>
        <w:t xml:space="preserve"> </w:t>
      </w:r>
      <w:r w:rsidR="00DE00E3" w:rsidRPr="00DE00E3">
        <w:rPr>
          <w:sz w:val="22"/>
          <w:szCs w:val="22"/>
        </w:rPr>
        <w:t>if necessary</w:t>
      </w:r>
      <w:r w:rsidR="006D69A7" w:rsidRPr="000B556D">
        <w:rPr>
          <w:sz w:val="22"/>
          <w:szCs w:val="22"/>
        </w:rPr>
        <w:t xml:space="preserve">) </w:t>
      </w:r>
      <w:r>
        <w:rPr>
          <w:sz w:val="22"/>
          <w:szCs w:val="22"/>
        </w:rPr>
        <w:t xml:space="preserve">to all other final candidates and updates their status in </w:t>
      </w:r>
      <w:proofErr w:type="spellStart"/>
      <w:r>
        <w:rPr>
          <w:sz w:val="22"/>
          <w:szCs w:val="22"/>
        </w:rPr>
        <w:t>Careers@USF</w:t>
      </w:r>
      <w:proofErr w:type="spellEnd"/>
      <w:r>
        <w:rPr>
          <w:sz w:val="22"/>
          <w:szCs w:val="22"/>
        </w:rPr>
        <w:t xml:space="preserve">.  </w:t>
      </w:r>
      <w:r w:rsidR="0011770C">
        <w:rPr>
          <w:sz w:val="22"/>
          <w:szCs w:val="22"/>
        </w:rPr>
        <w:t xml:space="preserve">The </w:t>
      </w:r>
      <w:r w:rsidR="003452CF" w:rsidRPr="003452CF">
        <w:rPr>
          <w:b/>
          <w:color w:val="FF0000"/>
          <w:sz w:val="22"/>
          <w:szCs w:val="22"/>
        </w:rPr>
        <w:t>SF</w:t>
      </w:r>
      <w:r w:rsidR="003452CF">
        <w:rPr>
          <w:sz w:val="22"/>
          <w:szCs w:val="22"/>
        </w:rPr>
        <w:t xml:space="preserve"> initiates the background check </w:t>
      </w:r>
      <w:r w:rsidR="00146F16">
        <w:rPr>
          <w:sz w:val="22"/>
          <w:szCs w:val="22"/>
        </w:rPr>
        <w:t xml:space="preserve">for the selected </w:t>
      </w:r>
      <w:r w:rsidR="00C25D29">
        <w:rPr>
          <w:sz w:val="22"/>
          <w:szCs w:val="22"/>
        </w:rPr>
        <w:t>candidate.</w:t>
      </w:r>
      <w:r w:rsidR="0069720E">
        <w:rPr>
          <w:sz w:val="22"/>
          <w:szCs w:val="22"/>
        </w:rPr>
        <w:t xml:space="preserve">  </w:t>
      </w:r>
      <w:r w:rsidR="003452CF">
        <w:rPr>
          <w:sz w:val="22"/>
          <w:szCs w:val="22"/>
        </w:rPr>
        <w:t xml:space="preserve">The </w:t>
      </w:r>
      <w:r w:rsidR="0011770C" w:rsidRPr="00A73DFF">
        <w:rPr>
          <w:b/>
          <w:color w:val="800000"/>
          <w:sz w:val="22"/>
          <w:szCs w:val="22"/>
        </w:rPr>
        <w:t xml:space="preserve">EOL </w:t>
      </w:r>
      <w:r w:rsidR="0011770C">
        <w:rPr>
          <w:sz w:val="22"/>
          <w:szCs w:val="22"/>
        </w:rPr>
        <w:t xml:space="preserve">finalizes </w:t>
      </w:r>
      <w:r w:rsidR="0011770C" w:rsidRPr="000B556D">
        <w:rPr>
          <w:sz w:val="22"/>
          <w:szCs w:val="22"/>
        </w:rPr>
        <w:t xml:space="preserve">the </w:t>
      </w:r>
      <w:r>
        <w:rPr>
          <w:sz w:val="22"/>
          <w:szCs w:val="22"/>
        </w:rPr>
        <w:t>H</w:t>
      </w:r>
      <w:r w:rsidR="0011770C" w:rsidRPr="000B556D">
        <w:rPr>
          <w:sz w:val="22"/>
          <w:szCs w:val="22"/>
        </w:rPr>
        <w:t xml:space="preserve">iring </w:t>
      </w:r>
      <w:r w:rsidR="003452CF">
        <w:rPr>
          <w:sz w:val="22"/>
          <w:szCs w:val="22"/>
        </w:rPr>
        <w:t xml:space="preserve">Proposal in </w:t>
      </w:r>
      <w:proofErr w:type="spellStart"/>
      <w:r w:rsidR="003452CF">
        <w:rPr>
          <w:sz w:val="22"/>
          <w:szCs w:val="22"/>
        </w:rPr>
        <w:t>Careers@USF</w:t>
      </w:r>
      <w:proofErr w:type="spellEnd"/>
      <w:r w:rsidR="003452CF">
        <w:rPr>
          <w:sz w:val="22"/>
          <w:szCs w:val="22"/>
        </w:rPr>
        <w:t>.</w:t>
      </w:r>
    </w:p>
    <w:p w:rsidR="000C41F9" w:rsidRDefault="000C41F9" w:rsidP="007D7892">
      <w:pPr>
        <w:rPr>
          <w:sz w:val="22"/>
          <w:szCs w:val="22"/>
        </w:rPr>
      </w:pPr>
    </w:p>
    <w:p w:rsidR="00146F16" w:rsidRPr="00146F16" w:rsidRDefault="00146F16" w:rsidP="007D7892">
      <w:pPr>
        <w:rPr>
          <w:b/>
          <w:sz w:val="22"/>
          <w:szCs w:val="22"/>
        </w:rPr>
      </w:pPr>
      <w:r w:rsidRPr="00146F16">
        <w:rPr>
          <w:b/>
          <w:sz w:val="22"/>
          <w:szCs w:val="22"/>
        </w:rPr>
        <w:t>Closing the Search</w:t>
      </w:r>
    </w:p>
    <w:p w:rsidR="0069720E" w:rsidRPr="000B556D" w:rsidRDefault="002F0574" w:rsidP="0069720E">
      <w:pPr>
        <w:jc w:val="both"/>
        <w:rPr>
          <w:sz w:val="22"/>
          <w:szCs w:val="22"/>
        </w:rPr>
      </w:pPr>
      <w:r w:rsidRPr="00AC6818">
        <w:rPr>
          <w:b/>
          <w:color w:val="FF0000"/>
          <w:sz w:val="22"/>
          <w:szCs w:val="22"/>
        </w:rPr>
        <w:t>SF</w:t>
      </w:r>
      <w:r w:rsidRPr="000B556D">
        <w:rPr>
          <w:sz w:val="22"/>
          <w:szCs w:val="22"/>
        </w:rPr>
        <w:t xml:space="preserve"> returns all supporting appl</w:t>
      </w:r>
      <w:r>
        <w:rPr>
          <w:sz w:val="22"/>
          <w:szCs w:val="22"/>
        </w:rPr>
        <w:t>ication materials to applicants (if applicabl</w:t>
      </w:r>
      <w:r w:rsidRPr="002F0574">
        <w:rPr>
          <w:sz w:val="22"/>
          <w:szCs w:val="22"/>
        </w:rPr>
        <w:t>e).</w:t>
      </w:r>
      <w:r>
        <w:rPr>
          <w:b/>
          <w:color w:val="FF0000"/>
          <w:sz w:val="22"/>
          <w:szCs w:val="22"/>
        </w:rPr>
        <w:t xml:space="preserve">  </w:t>
      </w:r>
      <w:r w:rsidR="0069720E" w:rsidRPr="007426AD">
        <w:rPr>
          <w:b/>
          <w:color w:val="FF0000"/>
          <w:sz w:val="22"/>
          <w:szCs w:val="22"/>
        </w:rPr>
        <w:t>SF</w:t>
      </w:r>
      <w:r w:rsidR="0069720E" w:rsidRPr="000B556D">
        <w:rPr>
          <w:sz w:val="22"/>
          <w:szCs w:val="22"/>
        </w:rPr>
        <w:t xml:space="preserve"> sends all backup materials to the </w:t>
      </w:r>
      <w:r w:rsidR="0069720E" w:rsidRPr="00A73DFF">
        <w:rPr>
          <w:b/>
          <w:color w:val="800000"/>
          <w:sz w:val="22"/>
          <w:szCs w:val="22"/>
        </w:rPr>
        <w:t>EOL</w:t>
      </w:r>
      <w:r w:rsidR="0069720E" w:rsidRPr="000B556D">
        <w:rPr>
          <w:sz w:val="22"/>
          <w:szCs w:val="22"/>
        </w:rPr>
        <w:t xml:space="preserve"> for storage</w:t>
      </w:r>
      <w:r w:rsidR="0069720E">
        <w:rPr>
          <w:sz w:val="22"/>
          <w:szCs w:val="22"/>
        </w:rPr>
        <w:t xml:space="preserve"> including the following:</w:t>
      </w:r>
    </w:p>
    <w:p w:rsidR="0069720E" w:rsidRDefault="0069720E" w:rsidP="0069720E">
      <w:pPr>
        <w:numPr>
          <w:ilvl w:val="0"/>
          <w:numId w:val="10"/>
        </w:numPr>
        <w:jc w:val="both"/>
        <w:rPr>
          <w:sz w:val="22"/>
          <w:szCs w:val="22"/>
        </w:rPr>
      </w:pPr>
      <w:r w:rsidRPr="000B556D">
        <w:rPr>
          <w:sz w:val="22"/>
          <w:szCs w:val="22"/>
        </w:rPr>
        <w:t xml:space="preserve">Approved </w:t>
      </w:r>
      <w:r w:rsidR="00146F16">
        <w:rPr>
          <w:sz w:val="22"/>
          <w:szCs w:val="22"/>
        </w:rPr>
        <w:t>search committee c</w:t>
      </w:r>
      <w:r w:rsidRPr="000B556D">
        <w:rPr>
          <w:sz w:val="22"/>
          <w:szCs w:val="22"/>
        </w:rPr>
        <w:t>omposition form and appr</w:t>
      </w:r>
      <w:r>
        <w:rPr>
          <w:sz w:val="22"/>
          <w:szCs w:val="22"/>
        </w:rPr>
        <w:t xml:space="preserve">oved </w:t>
      </w:r>
      <w:r w:rsidR="00146F16">
        <w:rPr>
          <w:sz w:val="22"/>
          <w:szCs w:val="22"/>
        </w:rPr>
        <w:t>f</w:t>
      </w:r>
      <w:r>
        <w:rPr>
          <w:sz w:val="22"/>
          <w:szCs w:val="22"/>
        </w:rPr>
        <w:t xml:space="preserve">aculty </w:t>
      </w:r>
      <w:r w:rsidR="00146F16">
        <w:rPr>
          <w:sz w:val="22"/>
          <w:szCs w:val="22"/>
        </w:rPr>
        <w:t>s</w:t>
      </w:r>
      <w:r>
        <w:rPr>
          <w:sz w:val="22"/>
          <w:szCs w:val="22"/>
        </w:rPr>
        <w:t xml:space="preserve">earch </w:t>
      </w:r>
      <w:r w:rsidR="00146F16">
        <w:rPr>
          <w:sz w:val="22"/>
          <w:szCs w:val="22"/>
        </w:rPr>
        <w:t>p</w:t>
      </w:r>
      <w:r>
        <w:rPr>
          <w:sz w:val="22"/>
          <w:szCs w:val="22"/>
        </w:rPr>
        <w:t>lan.</w:t>
      </w:r>
    </w:p>
    <w:p w:rsidR="006E54F6" w:rsidRDefault="0069720E" w:rsidP="0069720E">
      <w:pPr>
        <w:numPr>
          <w:ilvl w:val="0"/>
          <w:numId w:val="10"/>
        </w:numPr>
        <w:jc w:val="both"/>
        <w:rPr>
          <w:sz w:val="22"/>
          <w:szCs w:val="22"/>
        </w:rPr>
      </w:pPr>
      <w:r>
        <w:rPr>
          <w:sz w:val="22"/>
          <w:szCs w:val="22"/>
        </w:rPr>
        <w:t>Originals/</w:t>
      </w:r>
      <w:r w:rsidRPr="000B556D">
        <w:rPr>
          <w:sz w:val="22"/>
          <w:szCs w:val="22"/>
        </w:rPr>
        <w:t xml:space="preserve"> copies of all ads pl</w:t>
      </w:r>
      <w:r>
        <w:rPr>
          <w:sz w:val="22"/>
          <w:szCs w:val="22"/>
        </w:rPr>
        <w:t xml:space="preserve">aced, online </w:t>
      </w:r>
      <w:r w:rsidRPr="000B556D">
        <w:rPr>
          <w:sz w:val="22"/>
          <w:szCs w:val="22"/>
        </w:rPr>
        <w:t xml:space="preserve">listings, networking </w:t>
      </w:r>
      <w:r>
        <w:rPr>
          <w:sz w:val="22"/>
          <w:szCs w:val="22"/>
        </w:rPr>
        <w:t>logs (</w:t>
      </w:r>
      <w:r w:rsidRPr="000B556D">
        <w:rPr>
          <w:sz w:val="22"/>
          <w:szCs w:val="22"/>
        </w:rPr>
        <w:t xml:space="preserve">names/phone </w:t>
      </w:r>
    </w:p>
    <w:p w:rsidR="0069720E" w:rsidRPr="000B556D" w:rsidRDefault="0069720E" w:rsidP="006E54F6">
      <w:pPr>
        <w:ind w:left="1890"/>
        <w:jc w:val="both"/>
        <w:rPr>
          <w:sz w:val="22"/>
          <w:szCs w:val="22"/>
        </w:rPr>
      </w:pPr>
      <w:proofErr w:type="gramStart"/>
      <w:r w:rsidRPr="000B556D">
        <w:rPr>
          <w:sz w:val="22"/>
          <w:szCs w:val="22"/>
        </w:rPr>
        <w:t>numbers</w:t>
      </w:r>
      <w:proofErr w:type="gramEnd"/>
      <w:r w:rsidR="006E54F6">
        <w:rPr>
          <w:sz w:val="22"/>
          <w:szCs w:val="22"/>
        </w:rPr>
        <w:t>/ emails</w:t>
      </w:r>
      <w:r w:rsidRPr="000B556D">
        <w:rPr>
          <w:sz w:val="22"/>
          <w:szCs w:val="22"/>
        </w:rPr>
        <w:t>, etc</w:t>
      </w:r>
      <w:r>
        <w:rPr>
          <w:sz w:val="22"/>
          <w:szCs w:val="22"/>
        </w:rPr>
        <w:t>.).</w:t>
      </w:r>
    </w:p>
    <w:p w:rsidR="0069720E" w:rsidRPr="000B556D" w:rsidRDefault="0069720E" w:rsidP="0069720E">
      <w:pPr>
        <w:numPr>
          <w:ilvl w:val="0"/>
          <w:numId w:val="10"/>
        </w:numPr>
        <w:jc w:val="both"/>
        <w:rPr>
          <w:sz w:val="22"/>
          <w:szCs w:val="22"/>
        </w:rPr>
      </w:pPr>
      <w:r>
        <w:rPr>
          <w:sz w:val="22"/>
          <w:szCs w:val="22"/>
        </w:rPr>
        <w:t xml:space="preserve">Meeting minutes, related materials and </w:t>
      </w:r>
      <w:r w:rsidRPr="000B556D">
        <w:rPr>
          <w:sz w:val="22"/>
          <w:szCs w:val="22"/>
        </w:rPr>
        <w:t>applicants’</w:t>
      </w:r>
      <w:r>
        <w:rPr>
          <w:sz w:val="22"/>
          <w:szCs w:val="22"/>
        </w:rPr>
        <w:t xml:space="preserve"> </w:t>
      </w:r>
      <w:r w:rsidRPr="000B556D">
        <w:rPr>
          <w:sz w:val="22"/>
          <w:szCs w:val="22"/>
        </w:rPr>
        <w:t xml:space="preserve">files.        </w:t>
      </w:r>
    </w:p>
    <w:p w:rsidR="0069720E" w:rsidRDefault="0069720E" w:rsidP="00C25D29">
      <w:pPr>
        <w:rPr>
          <w:sz w:val="22"/>
          <w:szCs w:val="22"/>
        </w:rPr>
      </w:pPr>
    </w:p>
    <w:p w:rsidR="00802463" w:rsidRPr="00595225" w:rsidRDefault="00956827" w:rsidP="00C25D29">
      <w:pPr>
        <w:rPr>
          <w:sz w:val="22"/>
          <w:szCs w:val="22"/>
        </w:rPr>
      </w:pPr>
      <w:r w:rsidRPr="00595225">
        <w:rPr>
          <w:sz w:val="22"/>
          <w:szCs w:val="22"/>
        </w:rPr>
        <w:t>The Dean sends thank you letters to S</w:t>
      </w:r>
      <w:r w:rsidR="00595225" w:rsidRPr="00595225">
        <w:rPr>
          <w:sz w:val="22"/>
          <w:szCs w:val="22"/>
        </w:rPr>
        <w:t>earch Committee Chair</w:t>
      </w:r>
      <w:bookmarkStart w:id="0" w:name="_GoBack"/>
      <w:bookmarkEnd w:id="0"/>
      <w:r w:rsidR="00595225" w:rsidRPr="00595225">
        <w:rPr>
          <w:sz w:val="22"/>
          <w:szCs w:val="22"/>
        </w:rPr>
        <w:t xml:space="preserve"> </w:t>
      </w:r>
      <w:r w:rsidRPr="00595225">
        <w:rPr>
          <w:sz w:val="22"/>
          <w:szCs w:val="22"/>
        </w:rPr>
        <w:t>and Committee Members for their participation</w:t>
      </w:r>
      <w:r w:rsidR="00A81B4E">
        <w:rPr>
          <w:sz w:val="22"/>
          <w:szCs w:val="22"/>
        </w:rPr>
        <w:t xml:space="preserve"> and completion of a successful search.</w:t>
      </w:r>
    </w:p>
    <w:p w:rsidR="00996CA0" w:rsidRDefault="00996CA0" w:rsidP="00D45E0C">
      <w:pPr>
        <w:jc w:val="center"/>
        <w:rPr>
          <w:b/>
          <w:sz w:val="22"/>
          <w:szCs w:val="22"/>
        </w:rPr>
      </w:pPr>
    </w:p>
    <w:p w:rsidR="00996CA0" w:rsidRDefault="00996CA0" w:rsidP="00D45E0C">
      <w:pPr>
        <w:jc w:val="center"/>
        <w:rPr>
          <w:b/>
          <w:sz w:val="22"/>
          <w:szCs w:val="22"/>
        </w:rPr>
      </w:pPr>
    </w:p>
    <w:sectPr w:rsidR="00996CA0" w:rsidSect="00A35B91">
      <w:headerReference w:type="default" r:id="rId10"/>
      <w:footerReference w:type="default" r:id="rId11"/>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97" w:rsidRDefault="00064697">
      <w:r>
        <w:separator/>
      </w:r>
    </w:p>
  </w:endnote>
  <w:endnote w:type="continuationSeparator" w:id="0">
    <w:p w:rsidR="00064697" w:rsidRDefault="0006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Univers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97" w:rsidRDefault="00064697" w:rsidP="00A628CE">
    <w:pPr>
      <w:pStyle w:val="Footer"/>
      <w:jc w:val="center"/>
      <w:rPr>
        <w:rFonts w:ascii="Univers 45 Light" w:hAnsi="Univers 45 Light" w:cs="Univers 45 Light"/>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97" w:rsidRDefault="00064697">
      <w:r>
        <w:separator/>
      </w:r>
    </w:p>
  </w:footnote>
  <w:footnote w:type="continuationSeparator" w:id="0">
    <w:p w:rsidR="00064697" w:rsidRDefault="00064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97" w:rsidRPr="00B60EF9" w:rsidRDefault="00064697">
    <w:pPr>
      <w:pStyle w:val="Header"/>
      <w:rPr>
        <w:sz w:val="22"/>
        <w:szCs w:val="22"/>
      </w:rPr>
    </w:pPr>
    <w:r w:rsidRPr="00B60EF9">
      <w:rPr>
        <w:b/>
        <w:sz w:val="22"/>
        <w:szCs w:val="22"/>
      </w:rPr>
      <w:t>Required Process &amp; Checklist -</w:t>
    </w:r>
    <w:r w:rsidRPr="00B60EF9">
      <w:rPr>
        <w:sz w:val="22"/>
        <w:szCs w:val="22"/>
      </w:rPr>
      <w:t xml:space="preserve"> </w:t>
    </w:r>
    <w:r>
      <w:rPr>
        <w:b/>
        <w:sz w:val="22"/>
        <w:szCs w:val="22"/>
      </w:rPr>
      <w:t>Faculty Searches 201</w:t>
    </w:r>
    <w:r w:rsidR="0062019A">
      <w:rPr>
        <w:b/>
        <w:sz w:val="22"/>
        <w:szCs w:val="22"/>
      </w:rPr>
      <w:t>7</w:t>
    </w:r>
    <w:r>
      <w:rPr>
        <w:b/>
        <w:sz w:val="22"/>
        <w:szCs w:val="22"/>
      </w:rPr>
      <w:t>/1</w:t>
    </w:r>
    <w:r w:rsidR="0062019A">
      <w:rPr>
        <w:b/>
        <w:sz w:val="22"/>
        <w:szCs w:val="22"/>
      </w:rPr>
      <w:t>8</w:t>
    </w:r>
  </w:p>
  <w:p w:rsidR="00064697" w:rsidRPr="00B60EF9" w:rsidRDefault="00064697">
    <w:pPr>
      <w:pStyle w:val="Header"/>
      <w:rPr>
        <w:sz w:val="22"/>
        <w:szCs w:val="22"/>
      </w:rPr>
    </w:pPr>
    <w:r w:rsidRPr="00B60EF9">
      <w:rPr>
        <w:sz w:val="22"/>
        <w:szCs w:val="22"/>
      </w:rPr>
      <w:t xml:space="preserve">Page </w:t>
    </w:r>
    <w:r w:rsidR="009442E7" w:rsidRPr="00B60EF9">
      <w:rPr>
        <w:sz w:val="22"/>
        <w:szCs w:val="22"/>
      </w:rPr>
      <w:fldChar w:fldCharType="begin"/>
    </w:r>
    <w:r w:rsidRPr="00B60EF9">
      <w:rPr>
        <w:sz w:val="22"/>
        <w:szCs w:val="22"/>
      </w:rPr>
      <w:instrText xml:space="preserve"> PAGE </w:instrText>
    </w:r>
    <w:r w:rsidR="009442E7" w:rsidRPr="00B60EF9">
      <w:rPr>
        <w:sz w:val="22"/>
        <w:szCs w:val="22"/>
      </w:rPr>
      <w:fldChar w:fldCharType="separate"/>
    </w:r>
    <w:r w:rsidR="0020014D">
      <w:rPr>
        <w:noProof/>
        <w:sz w:val="22"/>
        <w:szCs w:val="22"/>
      </w:rPr>
      <w:t>5</w:t>
    </w:r>
    <w:r w:rsidR="009442E7" w:rsidRPr="00B60EF9">
      <w:rPr>
        <w:sz w:val="22"/>
        <w:szCs w:val="22"/>
      </w:rPr>
      <w:fldChar w:fldCharType="end"/>
    </w:r>
    <w:r w:rsidRPr="00B60EF9">
      <w:rPr>
        <w:sz w:val="22"/>
        <w:szCs w:val="22"/>
      </w:rPr>
      <w:t xml:space="preserve"> of </w:t>
    </w:r>
    <w:r w:rsidR="009442E7" w:rsidRPr="00B60EF9">
      <w:rPr>
        <w:sz w:val="22"/>
        <w:szCs w:val="22"/>
      </w:rPr>
      <w:fldChar w:fldCharType="begin"/>
    </w:r>
    <w:r w:rsidRPr="00B60EF9">
      <w:rPr>
        <w:sz w:val="22"/>
        <w:szCs w:val="22"/>
      </w:rPr>
      <w:instrText xml:space="preserve"> NUMPAGES </w:instrText>
    </w:r>
    <w:r w:rsidR="009442E7" w:rsidRPr="00B60EF9">
      <w:rPr>
        <w:sz w:val="22"/>
        <w:szCs w:val="22"/>
      </w:rPr>
      <w:fldChar w:fldCharType="separate"/>
    </w:r>
    <w:r w:rsidR="0020014D">
      <w:rPr>
        <w:noProof/>
        <w:sz w:val="22"/>
        <w:szCs w:val="22"/>
      </w:rPr>
      <w:t>5</w:t>
    </w:r>
    <w:r w:rsidR="009442E7" w:rsidRPr="00B60EF9">
      <w:rPr>
        <w:sz w:val="22"/>
        <w:szCs w:val="22"/>
      </w:rPr>
      <w:fldChar w:fldCharType="end"/>
    </w:r>
  </w:p>
  <w:p w:rsidR="00064697" w:rsidRDefault="00064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B49"/>
    <w:multiLevelType w:val="hybridMultilevel"/>
    <w:tmpl w:val="D42E6EA2"/>
    <w:lvl w:ilvl="0" w:tplc="8D5C9984">
      <w:start w:val="1"/>
      <w:numFmt w:val="decimal"/>
      <w:lvlText w:val="%1."/>
      <w:lvlJc w:val="left"/>
      <w:pPr>
        <w:tabs>
          <w:tab w:val="num" w:pos="2190"/>
        </w:tabs>
        <w:ind w:left="2190" w:hanging="360"/>
      </w:pPr>
      <w:rPr>
        <w:rFonts w:hint="default"/>
      </w:rPr>
    </w:lvl>
    <w:lvl w:ilvl="1" w:tplc="C35C3B02">
      <w:start w:val="1"/>
      <w:numFmt w:val="lowerLetter"/>
      <w:lvlText w:val="%2."/>
      <w:lvlJc w:val="left"/>
      <w:pPr>
        <w:tabs>
          <w:tab w:val="num" w:pos="2910"/>
        </w:tabs>
        <w:ind w:left="2910" w:hanging="360"/>
      </w:pPr>
      <w:rPr>
        <w:rFonts w:hint="default"/>
      </w:rPr>
    </w:lvl>
    <w:lvl w:ilvl="2" w:tplc="0409001B" w:tentative="1">
      <w:start w:val="1"/>
      <w:numFmt w:val="lowerRoman"/>
      <w:lvlText w:val="%3."/>
      <w:lvlJc w:val="right"/>
      <w:pPr>
        <w:tabs>
          <w:tab w:val="num" w:pos="3630"/>
        </w:tabs>
        <w:ind w:left="3630" w:hanging="180"/>
      </w:pPr>
    </w:lvl>
    <w:lvl w:ilvl="3" w:tplc="0409000F" w:tentative="1">
      <w:start w:val="1"/>
      <w:numFmt w:val="decimal"/>
      <w:lvlText w:val="%4."/>
      <w:lvlJc w:val="left"/>
      <w:pPr>
        <w:tabs>
          <w:tab w:val="num" w:pos="4350"/>
        </w:tabs>
        <w:ind w:left="4350" w:hanging="360"/>
      </w:pPr>
    </w:lvl>
    <w:lvl w:ilvl="4" w:tplc="04090019" w:tentative="1">
      <w:start w:val="1"/>
      <w:numFmt w:val="lowerLetter"/>
      <w:lvlText w:val="%5."/>
      <w:lvlJc w:val="left"/>
      <w:pPr>
        <w:tabs>
          <w:tab w:val="num" w:pos="5070"/>
        </w:tabs>
        <w:ind w:left="5070" w:hanging="360"/>
      </w:pPr>
    </w:lvl>
    <w:lvl w:ilvl="5" w:tplc="0409001B" w:tentative="1">
      <w:start w:val="1"/>
      <w:numFmt w:val="lowerRoman"/>
      <w:lvlText w:val="%6."/>
      <w:lvlJc w:val="right"/>
      <w:pPr>
        <w:tabs>
          <w:tab w:val="num" w:pos="5790"/>
        </w:tabs>
        <w:ind w:left="5790" w:hanging="180"/>
      </w:pPr>
    </w:lvl>
    <w:lvl w:ilvl="6" w:tplc="0409000F" w:tentative="1">
      <w:start w:val="1"/>
      <w:numFmt w:val="decimal"/>
      <w:lvlText w:val="%7."/>
      <w:lvlJc w:val="left"/>
      <w:pPr>
        <w:tabs>
          <w:tab w:val="num" w:pos="6510"/>
        </w:tabs>
        <w:ind w:left="6510" w:hanging="360"/>
      </w:pPr>
    </w:lvl>
    <w:lvl w:ilvl="7" w:tplc="04090019" w:tentative="1">
      <w:start w:val="1"/>
      <w:numFmt w:val="lowerLetter"/>
      <w:lvlText w:val="%8."/>
      <w:lvlJc w:val="left"/>
      <w:pPr>
        <w:tabs>
          <w:tab w:val="num" w:pos="7230"/>
        </w:tabs>
        <w:ind w:left="7230" w:hanging="360"/>
      </w:pPr>
    </w:lvl>
    <w:lvl w:ilvl="8" w:tplc="0409001B" w:tentative="1">
      <w:start w:val="1"/>
      <w:numFmt w:val="lowerRoman"/>
      <w:lvlText w:val="%9."/>
      <w:lvlJc w:val="right"/>
      <w:pPr>
        <w:tabs>
          <w:tab w:val="num" w:pos="7950"/>
        </w:tabs>
        <w:ind w:left="7950" w:hanging="180"/>
      </w:pPr>
    </w:lvl>
  </w:abstractNum>
  <w:abstractNum w:abstractNumId="1" w15:restartNumberingAfterBreak="0">
    <w:nsid w:val="196B47E8"/>
    <w:multiLevelType w:val="hybridMultilevel"/>
    <w:tmpl w:val="3C4214FA"/>
    <w:lvl w:ilvl="0" w:tplc="C59C9950">
      <w:start w:val="5"/>
      <w:numFmt w:val="decimal"/>
      <w:lvlText w:val="%1."/>
      <w:lvlJc w:val="left"/>
      <w:pPr>
        <w:ind w:left="720" w:hanging="360"/>
      </w:pPr>
      <w:rPr>
        <w:rFonts w:hint="default"/>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97A0F"/>
    <w:multiLevelType w:val="hybridMultilevel"/>
    <w:tmpl w:val="D4EAC244"/>
    <w:lvl w:ilvl="0" w:tplc="E4D2EA66">
      <w:start w:val="2"/>
      <w:numFmt w:val="upperRoman"/>
      <w:lvlText w:val="%1."/>
      <w:lvlJc w:val="left"/>
      <w:pPr>
        <w:tabs>
          <w:tab w:val="num" w:pos="4770"/>
        </w:tabs>
        <w:ind w:left="4770" w:hanging="720"/>
      </w:pPr>
      <w:rPr>
        <w:rFonts w:hint="default"/>
      </w:rPr>
    </w:lvl>
    <w:lvl w:ilvl="1" w:tplc="04090019" w:tentative="1">
      <w:start w:val="1"/>
      <w:numFmt w:val="lowerLetter"/>
      <w:lvlText w:val="%2."/>
      <w:lvlJc w:val="left"/>
      <w:pPr>
        <w:tabs>
          <w:tab w:val="num" w:pos="5130"/>
        </w:tabs>
        <w:ind w:left="5130" w:hanging="360"/>
      </w:pPr>
    </w:lvl>
    <w:lvl w:ilvl="2" w:tplc="0409001B" w:tentative="1">
      <w:start w:val="1"/>
      <w:numFmt w:val="lowerRoman"/>
      <w:lvlText w:val="%3."/>
      <w:lvlJc w:val="right"/>
      <w:pPr>
        <w:tabs>
          <w:tab w:val="num" w:pos="5850"/>
        </w:tabs>
        <w:ind w:left="5850" w:hanging="180"/>
      </w:pPr>
    </w:lvl>
    <w:lvl w:ilvl="3" w:tplc="0409000F" w:tentative="1">
      <w:start w:val="1"/>
      <w:numFmt w:val="decimal"/>
      <w:lvlText w:val="%4."/>
      <w:lvlJc w:val="left"/>
      <w:pPr>
        <w:tabs>
          <w:tab w:val="num" w:pos="6570"/>
        </w:tabs>
        <w:ind w:left="6570" w:hanging="360"/>
      </w:pPr>
    </w:lvl>
    <w:lvl w:ilvl="4" w:tplc="04090019" w:tentative="1">
      <w:start w:val="1"/>
      <w:numFmt w:val="lowerLetter"/>
      <w:lvlText w:val="%5."/>
      <w:lvlJc w:val="left"/>
      <w:pPr>
        <w:tabs>
          <w:tab w:val="num" w:pos="7290"/>
        </w:tabs>
        <w:ind w:left="7290" w:hanging="360"/>
      </w:pPr>
    </w:lvl>
    <w:lvl w:ilvl="5" w:tplc="0409001B" w:tentative="1">
      <w:start w:val="1"/>
      <w:numFmt w:val="lowerRoman"/>
      <w:lvlText w:val="%6."/>
      <w:lvlJc w:val="right"/>
      <w:pPr>
        <w:tabs>
          <w:tab w:val="num" w:pos="8010"/>
        </w:tabs>
        <w:ind w:left="8010" w:hanging="180"/>
      </w:pPr>
    </w:lvl>
    <w:lvl w:ilvl="6" w:tplc="0409000F" w:tentative="1">
      <w:start w:val="1"/>
      <w:numFmt w:val="decimal"/>
      <w:lvlText w:val="%7."/>
      <w:lvlJc w:val="left"/>
      <w:pPr>
        <w:tabs>
          <w:tab w:val="num" w:pos="8730"/>
        </w:tabs>
        <w:ind w:left="8730" w:hanging="360"/>
      </w:pPr>
    </w:lvl>
    <w:lvl w:ilvl="7" w:tplc="04090019" w:tentative="1">
      <w:start w:val="1"/>
      <w:numFmt w:val="lowerLetter"/>
      <w:lvlText w:val="%8."/>
      <w:lvlJc w:val="left"/>
      <w:pPr>
        <w:tabs>
          <w:tab w:val="num" w:pos="9450"/>
        </w:tabs>
        <w:ind w:left="9450" w:hanging="360"/>
      </w:pPr>
    </w:lvl>
    <w:lvl w:ilvl="8" w:tplc="0409001B" w:tentative="1">
      <w:start w:val="1"/>
      <w:numFmt w:val="lowerRoman"/>
      <w:lvlText w:val="%9."/>
      <w:lvlJc w:val="right"/>
      <w:pPr>
        <w:tabs>
          <w:tab w:val="num" w:pos="10170"/>
        </w:tabs>
        <w:ind w:left="10170" w:hanging="180"/>
      </w:pPr>
    </w:lvl>
  </w:abstractNum>
  <w:abstractNum w:abstractNumId="3" w15:restartNumberingAfterBreak="0">
    <w:nsid w:val="22D9158D"/>
    <w:multiLevelType w:val="hybridMultilevel"/>
    <w:tmpl w:val="5A6EC4A2"/>
    <w:lvl w:ilvl="0" w:tplc="ACB2CCE0">
      <w:start w:val="1"/>
      <w:numFmt w:val="decimal"/>
      <w:lvlText w:val="%1."/>
      <w:lvlJc w:val="left"/>
      <w:pPr>
        <w:tabs>
          <w:tab w:val="num" w:pos="3600"/>
        </w:tabs>
        <w:ind w:left="3600" w:hanging="720"/>
      </w:pPr>
      <w:rPr>
        <w:rFonts w:hint="default"/>
        <w:sz w:val="2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6EE2D57"/>
    <w:multiLevelType w:val="hybridMultilevel"/>
    <w:tmpl w:val="1D2EB2C4"/>
    <w:lvl w:ilvl="0" w:tplc="04090001">
      <w:start w:val="1"/>
      <w:numFmt w:val="bullet"/>
      <w:lvlText w:val=""/>
      <w:lvlJc w:val="left"/>
      <w:pPr>
        <w:tabs>
          <w:tab w:val="num" w:pos="3165"/>
        </w:tabs>
        <w:ind w:left="3165" w:hanging="360"/>
      </w:pPr>
      <w:rPr>
        <w:rFonts w:ascii="Symbol" w:hAnsi="Symbol" w:hint="default"/>
      </w:rPr>
    </w:lvl>
    <w:lvl w:ilvl="1" w:tplc="04090003" w:tentative="1">
      <w:start w:val="1"/>
      <w:numFmt w:val="bullet"/>
      <w:lvlText w:val="o"/>
      <w:lvlJc w:val="left"/>
      <w:pPr>
        <w:tabs>
          <w:tab w:val="num" w:pos="3885"/>
        </w:tabs>
        <w:ind w:left="3885" w:hanging="360"/>
      </w:pPr>
      <w:rPr>
        <w:rFonts w:ascii="Courier New" w:hAnsi="Courier New" w:cs="Courier New" w:hint="default"/>
      </w:rPr>
    </w:lvl>
    <w:lvl w:ilvl="2" w:tplc="04090005" w:tentative="1">
      <w:start w:val="1"/>
      <w:numFmt w:val="bullet"/>
      <w:lvlText w:val=""/>
      <w:lvlJc w:val="left"/>
      <w:pPr>
        <w:tabs>
          <w:tab w:val="num" w:pos="4605"/>
        </w:tabs>
        <w:ind w:left="4605" w:hanging="360"/>
      </w:pPr>
      <w:rPr>
        <w:rFonts w:ascii="Wingdings" w:hAnsi="Wingdings" w:hint="default"/>
      </w:rPr>
    </w:lvl>
    <w:lvl w:ilvl="3" w:tplc="04090001" w:tentative="1">
      <w:start w:val="1"/>
      <w:numFmt w:val="bullet"/>
      <w:lvlText w:val=""/>
      <w:lvlJc w:val="left"/>
      <w:pPr>
        <w:tabs>
          <w:tab w:val="num" w:pos="5325"/>
        </w:tabs>
        <w:ind w:left="5325" w:hanging="360"/>
      </w:pPr>
      <w:rPr>
        <w:rFonts w:ascii="Symbol" w:hAnsi="Symbol" w:hint="default"/>
      </w:rPr>
    </w:lvl>
    <w:lvl w:ilvl="4" w:tplc="04090003" w:tentative="1">
      <w:start w:val="1"/>
      <w:numFmt w:val="bullet"/>
      <w:lvlText w:val="o"/>
      <w:lvlJc w:val="left"/>
      <w:pPr>
        <w:tabs>
          <w:tab w:val="num" w:pos="6045"/>
        </w:tabs>
        <w:ind w:left="6045" w:hanging="360"/>
      </w:pPr>
      <w:rPr>
        <w:rFonts w:ascii="Courier New" w:hAnsi="Courier New" w:cs="Courier New" w:hint="default"/>
      </w:rPr>
    </w:lvl>
    <w:lvl w:ilvl="5" w:tplc="04090005" w:tentative="1">
      <w:start w:val="1"/>
      <w:numFmt w:val="bullet"/>
      <w:lvlText w:val=""/>
      <w:lvlJc w:val="left"/>
      <w:pPr>
        <w:tabs>
          <w:tab w:val="num" w:pos="6765"/>
        </w:tabs>
        <w:ind w:left="6765" w:hanging="360"/>
      </w:pPr>
      <w:rPr>
        <w:rFonts w:ascii="Wingdings" w:hAnsi="Wingdings" w:hint="default"/>
      </w:rPr>
    </w:lvl>
    <w:lvl w:ilvl="6" w:tplc="04090001" w:tentative="1">
      <w:start w:val="1"/>
      <w:numFmt w:val="bullet"/>
      <w:lvlText w:val=""/>
      <w:lvlJc w:val="left"/>
      <w:pPr>
        <w:tabs>
          <w:tab w:val="num" w:pos="7485"/>
        </w:tabs>
        <w:ind w:left="7485" w:hanging="360"/>
      </w:pPr>
      <w:rPr>
        <w:rFonts w:ascii="Symbol" w:hAnsi="Symbol" w:hint="default"/>
      </w:rPr>
    </w:lvl>
    <w:lvl w:ilvl="7" w:tplc="04090003" w:tentative="1">
      <w:start w:val="1"/>
      <w:numFmt w:val="bullet"/>
      <w:lvlText w:val="o"/>
      <w:lvlJc w:val="left"/>
      <w:pPr>
        <w:tabs>
          <w:tab w:val="num" w:pos="8205"/>
        </w:tabs>
        <w:ind w:left="8205" w:hanging="360"/>
      </w:pPr>
      <w:rPr>
        <w:rFonts w:ascii="Courier New" w:hAnsi="Courier New" w:cs="Courier New" w:hint="default"/>
      </w:rPr>
    </w:lvl>
    <w:lvl w:ilvl="8" w:tplc="04090005" w:tentative="1">
      <w:start w:val="1"/>
      <w:numFmt w:val="bullet"/>
      <w:lvlText w:val=""/>
      <w:lvlJc w:val="left"/>
      <w:pPr>
        <w:tabs>
          <w:tab w:val="num" w:pos="8925"/>
        </w:tabs>
        <w:ind w:left="8925" w:hanging="360"/>
      </w:pPr>
      <w:rPr>
        <w:rFonts w:ascii="Wingdings" w:hAnsi="Wingdings" w:hint="default"/>
      </w:rPr>
    </w:lvl>
  </w:abstractNum>
  <w:abstractNum w:abstractNumId="5" w15:restartNumberingAfterBreak="0">
    <w:nsid w:val="3B1005E4"/>
    <w:multiLevelType w:val="hybridMultilevel"/>
    <w:tmpl w:val="6B08AF56"/>
    <w:lvl w:ilvl="0" w:tplc="574A45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BF435E"/>
    <w:multiLevelType w:val="hybridMultilevel"/>
    <w:tmpl w:val="26120D6E"/>
    <w:lvl w:ilvl="0" w:tplc="6A1086CE">
      <w:start w:val="1"/>
      <w:numFmt w:val="decimal"/>
      <w:lvlText w:val="%1."/>
      <w:lvlJc w:val="left"/>
      <w:pPr>
        <w:tabs>
          <w:tab w:val="num" w:pos="2145"/>
        </w:tabs>
        <w:ind w:left="2145" w:hanging="360"/>
      </w:pPr>
      <w:rPr>
        <w:rFonts w:hint="default"/>
      </w:rPr>
    </w:lvl>
    <w:lvl w:ilvl="1" w:tplc="57722ACE">
      <w:start w:val="1"/>
      <w:numFmt w:val="lowerLetter"/>
      <w:lvlText w:val="%2."/>
      <w:lvlJc w:val="left"/>
      <w:pPr>
        <w:tabs>
          <w:tab w:val="num" w:pos="2865"/>
        </w:tabs>
        <w:ind w:left="2865" w:hanging="360"/>
      </w:pPr>
      <w:rPr>
        <w:rFonts w:hint="default"/>
      </w:r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7" w15:restartNumberingAfterBreak="0">
    <w:nsid w:val="44CC764D"/>
    <w:multiLevelType w:val="hybridMultilevel"/>
    <w:tmpl w:val="CD4432E0"/>
    <w:lvl w:ilvl="0" w:tplc="3962BD2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DE49E4"/>
    <w:multiLevelType w:val="hybridMultilevel"/>
    <w:tmpl w:val="CA1886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081A42"/>
    <w:multiLevelType w:val="hybridMultilevel"/>
    <w:tmpl w:val="95CC4DAA"/>
    <w:lvl w:ilvl="0" w:tplc="F140DAB2">
      <w:start w:val="1"/>
      <w:numFmt w:val="lowerLetter"/>
      <w:lvlText w:val="%1."/>
      <w:lvlJc w:val="left"/>
      <w:pPr>
        <w:tabs>
          <w:tab w:val="num" w:pos="2220"/>
        </w:tabs>
        <w:ind w:left="2220" w:hanging="78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83F4A79"/>
    <w:multiLevelType w:val="hybridMultilevel"/>
    <w:tmpl w:val="3792516A"/>
    <w:lvl w:ilvl="0" w:tplc="D41E4116">
      <w:start w:val="5"/>
      <w:numFmt w:val="decimal"/>
      <w:lvlText w:val="%1."/>
      <w:lvlJc w:val="left"/>
      <w:pPr>
        <w:ind w:left="720" w:hanging="360"/>
      </w:pPr>
      <w:rPr>
        <w:rFonts w:hint="default"/>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74680"/>
    <w:multiLevelType w:val="hybridMultilevel"/>
    <w:tmpl w:val="B170BE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B1B7D6A"/>
    <w:multiLevelType w:val="hybridMultilevel"/>
    <w:tmpl w:val="8DA8F8B6"/>
    <w:lvl w:ilvl="0" w:tplc="57722ACE">
      <w:start w:val="1"/>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3" w15:restartNumberingAfterBreak="0">
    <w:nsid w:val="53D12D29"/>
    <w:multiLevelType w:val="hybridMultilevel"/>
    <w:tmpl w:val="C5746E5C"/>
    <w:lvl w:ilvl="0" w:tplc="87A43F3E">
      <w:start w:val="1"/>
      <w:numFmt w:val="lowerLetter"/>
      <w:lvlText w:val="%1."/>
      <w:lvlJc w:val="left"/>
      <w:pPr>
        <w:tabs>
          <w:tab w:val="num" w:pos="2925"/>
        </w:tabs>
        <w:ind w:left="2925" w:hanging="360"/>
      </w:pPr>
      <w:rPr>
        <w:rFonts w:ascii="Times New Roman" w:eastAsia="Times New Roman" w:hAnsi="Times New Roman" w:cs="Times New Roman"/>
      </w:rPr>
    </w:lvl>
    <w:lvl w:ilvl="1" w:tplc="04090003">
      <w:start w:val="1"/>
      <w:numFmt w:val="bullet"/>
      <w:lvlText w:val="o"/>
      <w:lvlJc w:val="left"/>
      <w:pPr>
        <w:tabs>
          <w:tab w:val="num" w:pos="3645"/>
        </w:tabs>
        <w:ind w:left="3645" w:hanging="360"/>
      </w:pPr>
      <w:rPr>
        <w:rFonts w:ascii="Courier New" w:hAnsi="Courier New" w:cs="Courier New" w:hint="default"/>
      </w:rPr>
    </w:lvl>
    <w:lvl w:ilvl="2" w:tplc="04090005" w:tentative="1">
      <w:start w:val="1"/>
      <w:numFmt w:val="bullet"/>
      <w:lvlText w:val=""/>
      <w:lvlJc w:val="left"/>
      <w:pPr>
        <w:tabs>
          <w:tab w:val="num" w:pos="4365"/>
        </w:tabs>
        <w:ind w:left="4365" w:hanging="360"/>
      </w:pPr>
      <w:rPr>
        <w:rFonts w:ascii="Wingdings" w:hAnsi="Wingdings" w:hint="default"/>
      </w:rPr>
    </w:lvl>
    <w:lvl w:ilvl="3" w:tplc="04090001" w:tentative="1">
      <w:start w:val="1"/>
      <w:numFmt w:val="bullet"/>
      <w:lvlText w:val=""/>
      <w:lvlJc w:val="left"/>
      <w:pPr>
        <w:tabs>
          <w:tab w:val="num" w:pos="5085"/>
        </w:tabs>
        <w:ind w:left="5085" w:hanging="360"/>
      </w:pPr>
      <w:rPr>
        <w:rFonts w:ascii="Symbol" w:hAnsi="Symbol" w:hint="default"/>
      </w:rPr>
    </w:lvl>
    <w:lvl w:ilvl="4" w:tplc="04090003" w:tentative="1">
      <w:start w:val="1"/>
      <w:numFmt w:val="bullet"/>
      <w:lvlText w:val="o"/>
      <w:lvlJc w:val="left"/>
      <w:pPr>
        <w:tabs>
          <w:tab w:val="num" w:pos="5805"/>
        </w:tabs>
        <w:ind w:left="5805" w:hanging="360"/>
      </w:pPr>
      <w:rPr>
        <w:rFonts w:ascii="Courier New" w:hAnsi="Courier New" w:cs="Courier New" w:hint="default"/>
      </w:rPr>
    </w:lvl>
    <w:lvl w:ilvl="5" w:tplc="04090005" w:tentative="1">
      <w:start w:val="1"/>
      <w:numFmt w:val="bullet"/>
      <w:lvlText w:val=""/>
      <w:lvlJc w:val="left"/>
      <w:pPr>
        <w:tabs>
          <w:tab w:val="num" w:pos="6525"/>
        </w:tabs>
        <w:ind w:left="6525" w:hanging="360"/>
      </w:pPr>
      <w:rPr>
        <w:rFonts w:ascii="Wingdings" w:hAnsi="Wingdings" w:hint="default"/>
      </w:rPr>
    </w:lvl>
    <w:lvl w:ilvl="6" w:tplc="04090001" w:tentative="1">
      <w:start w:val="1"/>
      <w:numFmt w:val="bullet"/>
      <w:lvlText w:val=""/>
      <w:lvlJc w:val="left"/>
      <w:pPr>
        <w:tabs>
          <w:tab w:val="num" w:pos="7245"/>
        </w:tabs>
        <w:ind w:left="7245" w:hanging="360"/>
      </w:pPr>
      <w:rPr>
        <w:rFonts w:ascii="Symbol" w:hAnsi="Symbol" w:hint="default"/>
      </w:rPr>
    </w:lvl>
    <w:lvl w:ilvl="7" w:tplc="04090003" w:tentative="1">
      <w:start w:val="1"/>
      <w:numFmt w:val="bullet"/>
      <w:lvlText w:val="o"/>
      <w:lvlJc w:val="left"/>
      <w:pPr>
        <w:tabs>
          <w:tab w:val="num" w:pos="7965"/>
        </w:tabs>
        <w:ind w:left="7965" w:hanging="360"/>
      </w:pPr>
      <w:rPr>
        <w:rFonts w:ascii="Courier New" w:hAnsi="Courier New" w:cs="Courier New" w:hint="default"/>
      </w:rPr>
    </w:lvl>
    <w:lvl w:ilvl="8" w:tplc="04090005" w:tentative="1">
      <w:start w:val="1"/>
      <w:numFmt w:val="bullet"/>
      <w:lvlText w:val=""/>
      <w:lvlJc w:val="left"/>
      <w:pPr>
        <w:tabs>
          <w:tab w:val="num" w:pos="8685"/>
        </w:tabs>
        <w:ind w:left="8685" w:hanging="360"/>
      </w:pPr>
      <w:rPr>
        <w:rFonts w:ascii="Wingdings" w:hAnsi="Wingdings" w:hint="default"/>
      </w:rPr>
    </w:lvl>
  </w:abstractNum>
  <w:abstractNum w:abstractNumId="14" w15:restartNumberingAfterBreak="0">
    <w:nsid w:val="5B185E36"/>
    <w:multiLevelType w:val="hybridMultilevel"/>
    <w:tmpl w:val="3CEC72EA"/>
    <w:lvl w:ilvl="0" w:tplc="70CEEC3C">
      <w:start w:val="1"/>
      <w:numFmt w:val="decimal"/>
      <w:lvlText w:val="%1."/>
      <w:lvlJc w:val="left"/>
      <w:pPr>
        <w:tabs>
          <w:tab w:val="num" w:pos="4410"/>
        </w:tabs>
        <w:ind w:left="4410" w:hanging="360"/>
      </w:pPr>
      <w:rPr>
        <w:rFonts w:hint="default"/>
      </w:rPr>
    </w:lvl>
    <w:lvl w:ilvl="1" w:tplc="04090019" w:tentative="1">
      <w:start w:val="1"/>
      <w:numFmt w:val="lowerLetter"/>
      <w:lvlText w:val="%2."/>
      <w:lvlJc w:val="left"/>
      <w:pPr>
        <w:tabs>
          <w:tab w:val="num" w:pos="5130"/>
        </w:tabs>
        <w:ind w:left="5130" w:hanging="360"/>
      </w:pPr>
    </w:lvl>
    <w:lvl w:ilvl="2" w:tplc="0409001B" w:tentative="1">
      <w:start w:val="1"/>
      <w:numFmt w:val="lowerRoman"/>
      <w:lvlText w:val="%3."/>
      <w:lvlJc w:val="right"/>
      <w:pPr>
        <w:tabs>
          <w:tab w:val="num" w:pos="5850"/>
        </w:tabs>
        <w:ind w:left="5850" w:hanging="180"/>
      </w:pPr>
    </w:lvl>
    <w:lvl w:ilvl="3" w:tplc="0409000F" w:tentative="1">
      <w:start w:val="1"/>
      <w:numFmt w:val="decimal"/>
      <w:lvlText w:val="%4."/>
      <w:lvlJc w:val="left"/>
      <w:pPr>
        <w:tabs>
          <w:tab w:val="num" w:pos="6570"/>
        </w:tabs>
        <w:ind w:left="6570" w:hanging="360"/>
      </w:pPr>
    </w:lvl>
    <w:lvl w:ilvl="4" w:tplc="04090019" w:tentative="1">
      <w:start w:val="1"/>
      <w:numFmt w:val="lowerLetter"/>
      <w:lvlText w:val="%5."/>
      <w:lvlJc w:val="left"/>
      <w:pPr>
        <w:tabs>
          <w:tab w:val="num" w:pos="7290"/>
        </w:tabs>
        <w:ind w:left="7290" w:hanging="360"/>
      </w:pPr>
    </w:lvl>
    <w:lvl w:ilvl="5" w:tplc="0409001B" w:tentative="1">
      <w:start w:val="1"/>
      <w:numFmt w:val="lowerRoman"/>
      <w:lvlText w:val="%6."/>
      <w:lvlJc w:val="right"/>
      <w:pPr>
        <w:tabs>
          <w:tab w:val="num" w:pos="8010"/>
        </w:tabs>
        <w:ind w:left="8010" w:hanging="180"/>
      </w:pPr>
    </w:lvl>
    <w:lvl w:ilvl="6" w:tplc="0409000F" w:tentative="1">
      <w:start w:val="1"/>
      <w:numFmt w:val="decimal"/>
      <w:lvlText w:val="%7."/>
      <w:lvlJc w:val="left"/>
      <w:pPr>
        <w:tabs>
          <w:tab w:val="num" w:pos="8730"/>
        </w:tabs>
        <w:ind w:left="8730" w:hanging="360"/>
      </w:pPr>
    </w:lvl>
    <w:lvl w:ilvl="7" w:tplc="04090019" w:tentative="1">
      <w:start w:val="1"/>
      <w:numFmt w:val="lowerLetter"/>
      <w:lvlText w:val="%8."/>
      <w:lvlJc w:val="left"/>
      <w:pPr>
        <w:tabs>
          <w:tab w:val="num" w:pos="9450"/>
        </w:tabs>
        <w:ind w:left="9450" w:hanging="360"/>
      </w:pPr>
    </w:lvl>
    <w:lvl w:ilvl="8" w:tplc="0409001B" w:tentative="1">
      <w:start w:val="1"/>
      <w:numFmt w:val="lowerRoman"/>
      <w:lvlText w:val="%9."/>
      <w:lvlJc w:val="right"/>
      <w:pPr>
        <w:tabs>
          <w:tab w:val="num" w:pos="10170"/>
        </w:tabs>
        <w:ind w:left="10170" w:hanging="180"/>
      </w:pPr>
    </w:lvl>
  </w:abstractNum>
  <w:abstractNum w:abstractNumId="15" w15:restartNumberingAfterBreak="0">
    <w:nsid w:val="5D2C2CA3"/>
    <w:multiLevelType w:val="hybridMultilevel"/>
    <w:tmpl w:val="FCD89A66"/>
    <w:lvl w:ilvl="0" w:tplc="B63E091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B35976"/>
    <w:multiLevelType w:val="hybridMultilevel"/>
    <w:tmpl w:val="2D2C50D0"/>
    <w:lvl w:ilvl="0" w:tplc="6ACC6DA8">
      <w:start w:val="1"/>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7" w15:restartNumberingAfterBreak="0">
    <w:nsid w:val="64CE7A70"/>
    <w:multiLevelType w:val="hybridMultilevel"/>
    <w:tmpl w:val="30A0E3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E143EB8"/>
    <w:multiLevelType w:val="hybridMultilevel"/>
    <w:tmpl w:val="11F403F0"/>
    <w:lvl w:ilvl="0" w:tplc="0409000B">
      <w:start w:val="1"/>
      <w:numFmt w:val="bullet"/>
      <w:lvlText w:val=""/>
      <w:lvlJc w:val="left"/>
      <w:pPr>
        <w:tabs>
          <w:tab w:val="num" w:pos="4770"/>
        </w:tabs>
        <w:ind w:left="4770" w:hanging="360"/>
      </w:pPr>
      <w:rPr>
        <w:rFonts w:ascii="Wingdings" w:hAnsi="Wingdings" w:hint="default"/>
      </w:rPr>
    </w:lvl>
    <w:lvl w:ilvl="1" w:tplc="04090003" w:tentative="1">
      <w:start w:val="1"/>
      <w:numFmt w:val="bullet"/>
      <w:lvlText w:val="o"/>
      <w:lvlJc w:val="left"/>
      <w:pPr>
        <w:tabs>
          <w:tab w:val="num" w:pos="5490"/>
        </w:tabs>
        <w:ind w:left="5490" w:hanging="360"/>
      </w:pPr>
      <w:rPr>
        <w:rFonts w:ascii="Courier New" w:hAnsi="Courier New" w:cs="Courier New" w:hint="default"/>
      </w:rPr>
    </w:lvl>
    <w:lvl w:ilvl="2" w:tplc="04090005" w:tentative="1">
      <w:start w:val="1"/>
      <w:numFmt w:val="bullet"/>
      <w:lvlText w:val=""/>
      <w:lvlJc w:val="left"/>
      <w:pPr>
        <w:tabs>
          <w:tab w:val="num" w:pos="6210"/>
        </w:tabs>
        <w:ind w:left="6210" w:hanging="360"/>
      </w:pPr>
      <w:rPr>
        <w:rFonts w:ascii="Wingdings" w:hAnsi="Wingdings" w:hint="default"/>
      </w:rPr>
    </w:lvl>
    <w:lvl w:ilvl="3" w:tplc="04090001" w:tentative="1">
      <w:start w:val="1"/>
      <w:numFmt w:val="bullet"/>
      <w:lvlText w:val=""/>
      <w:lvlJc w:val="left"/>
      <w:pPr>
        <w:tabs>
          <w:tab w:val="num" w:pos="6930"/>
        </w:tabs>
        <w:ind w:left="6930" w:hanging="360"/>
      </w:pPr>
      <w:rPr>
        <w:rFonts w:ascii="Symbol" w:hAnsi="Symbol" w:hint="default"/>
      </w:rPr>
    </w:lvl>
    <w:lvl w:ilvl="4" w:tplc="04090003" w:tentative="1">
      <w:start w:val="1"/>
      <w:numFmt w:val="bullet"/>
      <w:lvlText w:val="o"/>
      <w:lvlJc w:val="left"/>
      <w:pPr>
        <w:tabs>
          <w:tab w:val="num" w:pos="7650"/>
        </w:tabs>
        <w:ind w:left="7650" w:hanging="360"/>
      </w:pPr>
      <w:rPr>
        <w:rFonts w:ascii="Courier New" w:hAnsi="Courier New" w:cs="Courier New" w:hint="default"/>
      </w:rPr>
    </w:lvl>
    <w:lvl w:ilvl="5" w:tplc="04090005" w:tentative="1">
      <w:start w:val="1"/>
      <w:numFmt w:val="bullet"/>
      <w:lvlText w:val=""/>
      <w:lvlJc w:val="left"/>
      <w:pPr>
        <w:tabs>
          <w:tab w:val="num" w:pos="8370"/>
        </w:tabs>
        <w:ind w:left="8370" w:hanging="360"/>
      </w:pPr>
      <w:rPr>
        <w:rFonts w:ascii="Wingdings" w:hAnsi="Wingdings" w:hint="default"/>
      </w:rPr>
    </w:lvl>
    <w:lvl w:ilvl="6" w:tplc="04090001" w:tentative="1">
      <w:start w:val="1"/>
      <w:numFmt w:val="bullet"/>
      <w:lvlText w:val=""/>
      <w:lvlJc w:val="left"/>
      <w:pPr>
        <w:tabs>
          <w:tab w:val="num" w:pos="9090"/>
        </w:tabs>
        <w:ind w:left="9090" w:hanging="360"/>
      </w:pPr>
      <w:rPr>
        <w:rFonts w:ascii="Symbol" w:hAnsi="Symbol" w:hint="default"/>
      </w:rPr>
    </w:lvl>
    <w:lvl w:ilvl="7" w:tplc="04090003" w:tentative="1">
      <w:start w:val="1"/>
      <w:numFmt w:val="bullet"/>
      <w:lvlText w:val="o"/>
      <w:lvlJc w:val="left"/>
      <w:pPr>
        <w:tabs>
          <w:tab w:val="num" w:pos="9810"/>
        </w:tabs>
        <w:ind w:left="9810" w:hanging="360"/>
      </w:pPr>
      <w:rPr>
        <w:rFonts w:ascii="Courier New" w:hAnsi="Courier New" w:cs="Courier New" w:hint="default"/>
      </w:rPr>
    </w:lvl>
    <w:lvl w:ilvl="8" w:tplc="04090005" w:tentative="1">
      <w:start w:val="1"/>
      <w:numFmt w:val="bullet"/>
      <w:lvlText w:val=""/>
      <w:lvlJc w:val="left"/>
      <w:pPr>
        <w:tabs>
          <w:tab w:val="num" w:pos="10530"/>
        </w:tabs>
        <w:ind w:left="10530" w:hanging="360"/>
      </w:pPr>
      <w:rPr>
        <w:rFonts w:ascii="Wingdings" w:hAnsi="Wingdings" w:hint="default"/>
      </w:rPr>
    </w:lvl>
  </w:abstractNum>
  <w:abstractNum w:abstractNumId="19" w15:restartNumberingAfterBreak="0">
    <w:nsid w:val="73C5186C"/>
    <w:multiLevelType w:val="hybridMultilevel"/>
    <w:tmpl w:val="13BEE78E"/>
    <w:lvl w:ilvl="0" w:tplc="22DA6C8E">
      <w:start w:val="1"/>
      <w:numFmt w:val="upperRoman"/>
      <w:lvlText w:val="%1."/>
      <w:lvlJc w:val="left"/>
      <w:pPr>
        <w:tabs>
          <w:tab w:val="num" w:pos="4770"/>
        </w:tabs>
        <w:ind w:left="4770" w:hanging="720"/>
      </w:pPr>
      <w:rPr>
        <w:rFonts w:hint="default"/>
      </w:rPr>
    </w:lvl>
    <w:lvl w:ilvl="1" w:tplc="04090019" w:tentative="1">
      <w:start w:val="1"/>
      <w:numFmt w:val="lowerLetter"/>
      <w:lvlText w:val="%2."/>
      <w:lvlJc w:val="left"/>
      <w:pPr>
        <w:tabs>
          <w:tab w:val="num" w:pos="5130"/>
        </w:tabs>
        <w:ind w:left="5130" w:hanging="360"/>
      </w:pPr>
    </w:lvl>
    <w:lvl w:ilvl="2" w:tplc="0409001B" w:tentative="1">
      <w:start w:val="1"/>
      <w:numFmt w:val="lowerRoman"/>
      <w:lvlText w:val="%3."/>
      <w:lvlJc w:val="right"/>
      <w:pPr>
        <w:tabs>
          <w:tab w:val="num" w:pos="5850"/>
        </w:tabs>
        <w:ind w:left="5850" w:hanging="180"/>
      </w:pPr>
    </w:lvl>
    <w:lvl w:ilvl="3" w:tplc="0409000F" w:tentative="1">
      <w:start w:val="1"/>
      <w:numFmt w:val="decimal"/>
      <w:lvlText w:val="%4."/>
      <w:lvlJc w:val="left"/>
      <w:pPr>
        <w:tabs>
          <w:tab w:val="num" w:pos="6570"/>
        </w:tabs>
        <w:ind w:left="6570" w:hanging="360"/>
      </w:pPr>
    </w:lvl>
    <w:lvl w:ilvl="4" w:tplc="04090019" w:tentative="1">
      <w:start w:val="1"/>
      <w:numFmt w:val="lowerLetter"/>
      <w:lvlText w:val="%5."/>
      <w:lvlJc w:val="left"/>
      <w:pPr>
        <w:tabs>
          <w:tab w:val="num" w:pos="7290"/>
        </w:tabs>
        <w:ind w:left="7290" w:hanging="360"/>
      </w:pPr>
    </w:lvl>
    <w:lvl w:ilvl="5" w:tplc="0409001B" w:tentative="1">
      <w:start w:val="1"/>
      <w:numFmt w:val="lowerRoman"/>
      <w:lvlText w:val="%6."/>
      <w:lvlJc w:val="right"/>
      <w:pPr>
        <w:tabs>
          <w:tab w:val="num" w:pos="8010"/>
        </w:tabs>
        <w:ind w:left="8010" w:hanging="180"/>
      </w:pPr>
    </w:lvl>
    <w:lvl w:ilvl="6" w:tplc="0409000F" w:tentative="1">
      <w:start w:val="1"/>
      <w:numFmt w:val="decimal"/>
      <w:lvlText w:val="%7."/>
      <w:lvlJc w:val="left"/>
      <w:pPr>
        <w:tabs>
          <w:tab w:val="num" w:pos="8730"/>
        </w:tabs>
        <w:ind w:left="8730" w:hanging="360"/>
      </w:pPr>
    </w:lvl>
    <w:lvl w:ilvl="7" w:tplc="04090019" w:tentative="1">
      <w:start w:val="1"/>
      <w:numFmt w:val="lowerLetter"/>
      <w:lvlText w:val="%8."/>
      <w:lvlJc w:val="left"/>
      <w:pPr>
        <w:tabs>
          <w:tab w:val="num" w:pos="9450"/>
        </w:tabs>
        <w:ind w:left="9450" w:hanging="360"/>
      </w:pPr>
    </w:lvl>
    <w:lvl w:ilvl="8" w:tplc="0409001B" w:tentative="1">
      <w:start w:val="1"/>
      <w:numFmt w:val="lowerRoman"/>
      <w:lvlText w:val="%9."/>
      <w:lvlJc w:val="right"/>
      <w:pPr>
        <w:tabs>
          <w:tab w:val="num" w:pos="10170"/>
        </w:tabs>
        <w:ind w:left="10170" w:hanging="180"/>
      </w:pPr>
    </w:lvl>
  </w:abstractNum>
  <w:abstractNum w:abstractNumId="20" w15:restartNumberingAfterBreak="0">
    <w:nsid w:val="7F3F7372"/>
    <w:multiLevelType w:val="hybridMultilevel"/>
    <w:tmpl w:val="EA18419A"/>
    <w:lvl w:ilvl="0" w:tplc="99281F74">
      <w:start w:val="3"/>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num w:numId="1">
    <w:abstractNumId w:val="16"/>
  </w:num>
  <w:num w:numId="2">
    <w:abstractNumId w:val="20"/>
  </w:num>
  <w:num w:numId="3">
    <w:abstractNumId w:val="0"/>
  </w:num>
  <w:num w:numId="4">
    <w:abstractNumId w:val="4"/>
  </w:num>
  <w:num w:numId="5">
    <w:abstractNumId w:val="6"/>
  </w:num>
  <w:num w:numId="6">
    <w:abstractNumId w:val="14"/>
  </w:num>
  <w:num w:numId="7">
    <w:abstractNumId w:val="8"/>
  </w:num>
  <w:num w:numId="8">
    <w:abstractNumId w:val="11"/>
  </w:num>
  <w:num w:numId="9">
    <w:abstractNumId w:val="13"/>
  </w:num>
  <w:num w:numId="10">
    <w:abstractNumId w:val="12"/>
  </w:num>
  <w:num w:numId="11">
    <w:abstractNumId w:val="9"/>
  </w:num>
  <w:num w:numId="12">
    <w:abstractNumId w:val="3"/>
  </w:num>
  <w:num w:numId="13">
    <w:abstractNumId w:val="15"/>
  </w:num>
  <w:num w:numId="14">
    <w:abstractNumId w:val="5"/>
  </w:num>
  <w:num w:numId="15">
    <w:abstractNumId w:val="7"/>
  </w:num>
  <w:num w:numId="16">
    <w:abstractNumId w:val="18"/>
  </w:num>
  <w:num w:numId="17">
    <w:abstractNumId w:val="19"/>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93"/>
    <w:rsid w:val="00000AEE"/>
    <w:rsid w:val="00003E87"/>
    <w:rsid w:val="0000679B"/>
    <w:rsid w:val="00010041"/>
    <w:rsid w:val="00011299"/>
    <w:rsid w:val="00014514"/>
    <w:rsid w:val="0001567D"/>
    <w:rsid w:val="000242CE"/>
    <w:rsid w:val="000249D5"/>
    <w:rsid w:val="00024EA2"/>
    <w:rsid w:val="000255D0"/>
    <w:rsid w:val="00027CBA"/>
    <w:rsid w:val="0003081F"/>
    <w:rsid w:val="00033104"/>
    <w:rsid w:val="00034977"/>
    <w:rsid w:val="00042888"/>
    <w:rsid w:val="0005660C"/>
    <w:rsid w:val="00064697"/>
    <w:rsid w:val="00070945"/>
    <w:rsid w:val="00071875"/>
    <w:rsid w:val="00077BC8"/>
    <w:rsid w:val="00084C57"/>
    <w:rsid w:val="00087954"/>
    <w:rsid w:val="000A4152"/>
    <w:rsid w:val="000B1708"/>
    <w:rsid w:val="000B1F05"/>
    <w:rsid w:val="000B2943"/>
    <w:rsid w:val="000B552C"/>
    <w:rsid w:val="000B556D"/>
    <w:rsid w:val="000B6573"/>
    <w:rsid w:val="000B67F4"/>
    <w:rsid w:val="000B6999"/>
    <w:rsid w:val="000B6F56"/>
    <w:rsid w:val="000C0AB6"/>
    <w:rsid w:val="000C1CC0"/>
    <w:rsid w:val="000C1DB2"/>
    <w:rsid w:val="000C41F9"/>
    <w:rsid w:val="000C7B7E"/>
    <w:rsid w:val="000D07B4"/>
    <w:rsid w:val="000D15C4"/>
    <w:rsid w:val="000E0D52"/>
    <w:rsid w:val="000E6344"/>
    <w:rsid w:val="000E6884"/>
    <w:rsid w:val="000F1327"/>
    <w:rsid w:val="000F670A"/>
    <w:rsid w:val="001002D7"/>
    <w:rsid w:val="001073F0"/>
    <w:rsid w:val="00112F3D"/>
    <w:rsid w:val="0011770C"/>
    <w:rsid w:val="0012021F"/>
    <w:rsid w:val="00124E89"/>
    <w:rsid w:val="00134127"/>
    <w:rsid w:val="00141385"/>
    <w:rsid w:val="00146F16"/>
    <w:rsid w:val="0014743B"/>
    <w:rsid w:val="00166757"/>
    <w:rsid w:val="0016739D"/>
    <w:rsid w:val="00167A97"/>
    <w:rsid w:val="0017023C"/>
    <w:rsid w:val="001801CE"/>
    <w:rsid w:val="001843A7"/>
    <w:rsid w:val="001965F0"/>
    <w:rsid w:val="001A2DDF"/>
    <w:rsid w:val="001B307F"/>
    <w:rsid w:val="001B7E2A"/>
    <w:rsid w:val="001C22B6"/>
    <w:rsid w:val="001C26E7"/>
    <w:rsid w:val="001C3937"/>
    <w:rsid w:val="001C5780"/>
    <w:rsid w:val="001C7E81"/>
    <w:rsid w:val="001E30A4"/>
    <w:rsid w:val="001E7D0F"/>
    <w:rsid w:val="001F1EFD"/>
    <w:rsid w:val="0020014D"/>
    <w:rsid w:val="00201424"/>
    <w:rsid w:val="002028FC"/>
    <w:rsid w:val="00206B2A"/>
    <w:rsid w:val="0021000E"/>
    <w:rsid w:val="0021154D"/>
    <w:rsid w:val="00226D42"/>
    <w:rsid w:val="0022755C"/>
    <w:rsid w:val="0023155D"/>
    <w:rsid w:val="00231E2D"/>
    <w:rsid w:val="00236ACF"/>
    <w:rsid w:val="00240D5A"/>
    <w:rsid w:val="00247096"/>
    <w:rsid w:val="00247412"/>
    <w:rsid w:val="00253E89"/>
    <w:rsid w:val="00254066"/>
    <w:rsid w:val="00257D79"/>
    <w:rsid w:val="002609F3"/>
    <w:rsid w:val="00266BAC"/>
    <w:rsid w:val="00267421"/>
    <w:rsid w:val="00274DD3"/>
    <w:rsid w:val="002802C7"/>
    <w:rsid w:val="00282637"/>
    <w:rsid w:val="0028544A"/>
    <w:rsid w:val="002A22FA"/>
    <w:rsid w:val="002A25FD"/>
    <w:rsid w:val="002A3AD7"/>
    <w:rsid w:val="002B26ED"/>
    <w:rsid w:val="002C3DE1"/>
    <w:rsid w:val="002C4C59"/>
    <w:rsid w:val="002D4E4F"/>
    <w:rsid w:val="002E467F"/>
    <w:rsid w:val="002F0574"/>
    <w:rsid w:val="002F3997"/>
    <w:rsid w:val="003023E3"/>
    <w:rsid w:val="003028D0"/>
    <w:rsid w:val="003055C8"/>
    <w:rsid w:val="00310FF0"/>
    <w:rsid w:val="00314102"/>
    <w:rsid w:val="003152C5"/>
    <w:rsid w:val="00325EE4"/>
    <w:rsid w:val="00331586"/>
    <w:rsid w:val="003416C1"/>
    <w:rsid w:val="003439D7"/>
    <w:rsid w:val="003452CF"/>
    <w:rsid w:val="00361331"/>
    <w:rsid w:val="003674E2"/>
    <w:rsid w:val="0037218C"/>
    <w:rsid w:val="00372814"/>
    <w:rsid w:val="00372CEC"/>
    <w:rsid w:val="00374101"/>
    <w:rsid w:val="00381EB5"/>
    <w:rsid w:val="0038726A"/>
    <w:rsid w:val="00390ED5"/>
    <w:rsid w:val="003933A4"/>
    <w:rsid w:val="0039343A"/>
    <w:rsid w:val="003A1058"/>
    <w:rsid w:val="003A374D"/>
    <w:rsid w:val="003B0047"/>
    <w:rsid w:val="003B3889"/>
    <w:rsid w:val="003B518E"/>
    <w:rsid w:val="003C1DA0"/>
    <w:rsid w:val="003C25C7"/>
    <w:rsid w:val="003C4D12"/>
    <w:rsid w:val="003D5371"/>
    <w:rsid w:val="003D6FCB"/>
    <w:rsid w:val="003D783A"/>
    <w:rsid w:val="003E0465"/>
    <w:rsid w:val="003E1661"/>
    <w:rsid w:val="003E5744"/>
    <w:rsid w:val="003E69C5"/>
    <w:rsid w:val="003E6C05"/>
    <w:rsid w:val="003E6F64"/>
    <w:rsid w:val="003F2DA1"/>
    <w:rsid w:val="003F4879"/>
    <w:rsid w:val="003F5576"/>
    <w:rsid w:val="004012D7"/>
    <w:rsid w:val="00402AB3"/>
    <w:rsid w:val="004074A5"/>
    <w:rsid w:val="004128A2"/>
    <w:rsid w:val="00433D1C"/>
    <w:rsid w:val="00434FA4"/>
    <w:rsid w:val="00443C7D"/>
    <w:rsid w:val="00461458"/>
    <w:rsid w:val="00466BB9"/>
    <w:rsid w:val="00470B0F"/>
    <w:rsid w:val="00481DCC"/>
    <w:rsid w:val="00483A6C"/>
    <w:rsid w:val="004855BE"/>
    <w:rsid w:val="0048786D"/>
    <w:rsid w:val="00490CF6"/>
    <w:rsid w:val="004925AA"/>
    <w:rsid w:val="00492B43"/>
    <w:rsid w:val="004935F2"/>
    <w:rsid w:val="00493733"/>
    <w:rsid w:val="004951B5"/>
    <w:rsid w:val="004B2759"/>
    <w:rsid w:val="004B711A"/>
    <w:rsid w:val="004B7C56"/>
    <w:rsid w:val="004C16EE"/>
    <w:rsid w:val="004C76D5"/>
    <w:rsid w:val="004D1764"/>
    <w:rsid w:val="004D79CD"/>
    <w:rsid w:val="004E2C27"/>
    <w:rsid w:val="004E5E14"/>
    <w:rsid w:val="004F0CE4"/>
    <w:rsid w:val="004F1163"/>
    <w:rsid w:val="004F39D9"/>
    <w:rsid w:val="005045BC"/>
    <w:rsid w:val="00505379"/>
    <w:rsid w:val="00516CB3"/>
    <w:rsid w:val="0052587D"/>
    <w:rsid w:val="00530BA5"/>
    <w:rsid w:val="00532D33"/>
    <w:rsid w:val="00532F9F"/>
    <w:rsid w:val="00534526"/>
    <w:rsid w:val="00541E72"/>
    <w:rsid w:val="005441CA"/>
    <w:rsid w:val="0054607A"/>
    <w:rsid w:val="00546726"/>
    <w:rsid w:val="0055401F"/>
    <w:rsid w:val="00555DB4"/>
    <w:rsid w:val="005631F7"/>
    <w:rsid w:val="00566555"/>
    <w:rsid w:val="00566857"/>
    <w:rsid w:val="005722BC"/>
    <w:rsid w:val="005728F7"/>
    <w:rsid w:val="005849D2"/>
    <w:rsid w:val="00587D5F"/>
    <w:rsid w:val="00587E5A"/>
    <w:rsid w:val="005900A6"/>
    <w:rsid w:val="00591FDB"/>
    <w:rsid w:val="00595225"/>
    <w:rsid w:val="0059533B"/>
    <w:rsid w:val="005957FB"/>
    <w:rsid w:val="00595FCF"/>
    <w:rsid w:val="005B6E82"/>
    <w:rsid w:val="005B6FE5"/>
    <w:rsid w:val="005C29F7"/>
    <w:rsid w:val="005C537B"/>
    <w:rsid w:val="005C5E56"/>
    <w:rsid w:val="005D0B74"/>
    <w:rsid w:val="005D0E06"/>
    <w:rsid w:val="005D2A94"/>
    <w:rsid w:val="005D4EE8"/>
    <w:rsid w:val="005E0635"/>
    <w:rsid w:val="005E24CD"/>
    <w:rsid w:val="005E4CE0"/>
    <w:rsid w:val="005F0144"/>
    <w:rsid w:val="005F237B"/>
    <w:rsid w:val="005F2FE4"/>
    <w:rsid w:val="005F7942"/>
    <w:rsid w:val="00601FE1"/>
    <w:rsid w:val="006030D1"/>
    <w:rsid w:val="0061411E"/>
    <w:rsid w:val="0061519C"/>
    <w:rsid w:val="00615961"/>
    <w:rsid w:val="0062019A"/>
    <w:rsid w:val="006329E0"/>
    <w:rsid w:val="0063680D"/>
    <w:rsid w:val="00641185"/>
    <w:rsid w:val="00645A74"/>
    <w:rsid w:val="006468C6"/>
    <w:rsid w:val="00660A4A"/>
    <w:rsid w:val="006842C7"/>
    <w:rsid w:val="006911CF"/>
    <w:rsid w:val="006934A7"/>
    <w:rsid w:val="0069720E"/>
    <w:rsid w:val="006B2D48"/>
    <w:rsid w:val="006C3B35"/>
    <w:rsid w:val="006C6E94"/>
    <w:rsid w:val="006D4F37"/>
    <w:rsid w:val="006D642B"/>
    <w:rsid w:val="006D69A7"/>
    <w:rsid w:val="006E06A5"/>
    <w:rsid w:val="006E0B5D"/>
    <w:rsid w:val="006E1A23"/>
    <w:rsid w:val="006E26EF"/>
    <w:rsid w:val="006E54F6"/>
    <w:rsid w:val="006F07DF"/>
    <w:rsid w:val="006F7D5B"/>
    <w:rsid w:val="0071551C"/>
    <w:rsid w:val="007173FE"/>
    <w:rsid w:val="00722A0C"/>
    <w:rsid w:val="00722FF4"/>
    <w:rsid w:val="00727D99"/>
    <w:rsid w:val="007426AD"/>
    <w:rsid w:val="00742869"/>
    <w:rsid w:val="00742BFA"/>
    <w:rsid w:val="007468F9"/>
    <w:rsid w:val="00747259"/>
    <w:rsid w:val="00756A43"/>
    <w:rsid w:val="0076281F"/>
    <w:rsid w:val="00772ECB"/>
    <w:rsid w:val="00773CB4"/>
    <w:rsid w:val="007806C0"/>
    <w:rsid w:val="0078657B"/>
    <w:rsid w:val="0079261C"/>
    <w:rsid w:val="00795316"/>
    <w:rsid w:val="007974BB"/>
    <w:rsid w:val="007A0A45"/>
    <w:rsid w:val="007A1830"/>
    <w:rsid w:val="007A22D2"/>
    <w:rsid w:val="007A5851"/>
    <w:rsid w:val="007B31BB"/>
    <w:rsid w:val="007B3BFB"/>
    <w:rsid w:val="007B51C0"/>
    <w:rsid w:val="007C010C"/>
    <w:rsid w:val="007D0AFB"/>
    <w:rsid w:val="007D65B2"/>
    <w:rsid w:val="007D7892"/>
    <w:rsid w:val="007E37C9"/>
    <w:rsid w:val="007F0174"/>
    <w:rsid w:val="007F08DC"/>
    <w:rsid w:val="007F0BB9"/>
    <w:rsid w:val="007F22AD"/>
    <w:rsid w:val="007F30CA"/>
    <w:rsid w:val="007F33D7"/>
    <w:rsid w:val="007F5938"/>
    <w:rsid w:val="00802463"/>
    <w:rsid w:val="008026F8"/>
    <w:rsid w:val="00803BF7"/>
    <w:rsid w:val="0080688B"/>
    <w:rsid w:val="00812CB5"/>
    <w:rsid w:val="00820192"/>
    <w:rsid w:val="00823A1B"/>
    <w:rsid w:val="00823B01"/>
    <w:rsid w:val="00826268"/>
    <w:rsid w:val="00830D5D"/>
    <w:rsid w:val="00831F5C"/>
    <w:rsid w:val="00833A03"/>
    <w:rsid w:val="008345ED"/>
    <w:rsid w:val="00841242"/>
    <w:rsid w:val="00842113"/>
    <w:rsid w:val="0085061B"/>
    <w:rsid w:val="00850831"/>
    <w:rsid w:val="00852282"/>
    <w:rsid w:val="008529CF"/>
    <w:rsid w:val="00857776"/>
    <w:rsid w:val="00862DFA"/>
    <w:rsid w:val="00863D3C"/>
    <w:rsid w:val="00870FB4"/>
    <w:rsid w:val="008732F8"/>
    <w:rsid w:val="008735DC"/>
    <w:rsid w:val="00890F01"/>
    <w:rsid w:val="00893862"/>
    <w:rsid w:val="008C58B8"/>
    <w:rsid w:val="008D1B47"/>
    <w:rsid w:val="008D723F"/>
    <w:rsid w:val="008E4E23"/>
    <w:rsid w:val="008F5FE0"/>
    <w:rsid w:val="008F6408"/>
    <w:rsid w:val="00901903"/>
    <w:rsid w:val="00902C9E"/>
    <w:rsid w:val="009038DB"/>
    <w:rsid w:val="0091383A"/>
    <w:rsid w:val="0091387F"/>
    <w:rsid w:val="00923645"/>
    <w:rsid w:val="00933543"/>
    <w:rsid w:val="00936E51"/>
    <w:rsid w:val="009410BA"/>
    <w:rsid w:val="009442E7"/>
    <w:rsid w:val="00952412"/>
    <w:rsid w:val="00952849"/>
    <w:rsid w:val="00954B4C"/>
    <w:rsid w:val="0095577F"/>
    <w:rsid w:val="00956827"/>
    <w:rsid w:val="00970640"/>
    <w:rsid w:val="00980379"/>
    <w:rsid w:val="00981098"/>
    <w:rsid w:val="00982AB8"/>
    <w:rsid w:val="00983B0E"/>
    <w:rsid w:val="0099156A"/>
    <w:rsid w:val="00993C55"/>
    <w:rsid w:val="00996CA0"/>
    <w:rsid w:val="009A63C9"/>
    <w:rsid w:val="009B6148"/>
    <w:rsid w:val="009B6BDB"/>
    <w:rsid w:val="009B71FA"/>
    <w:rsid w:val="009C1C10"/>
    <w:rsid w:val="009C2E4D"/>
    <w:rsid w:val="009C6561"/>
    <w:rsid w:val="009D0848"/>
    <w:rsid w:val="009D2417"/>
    <w:rsid w:val="009D6A88"/>
    <w:rsid w:val="009E037C"/>
    <w:rsid w:val="00A045AA"/>
    <w:rsid w:val="00A16957"/>
    <w:rsid w:val="00A218FA"/>
    <w:rsid w:val="00A24E25"/>
    <w:rsid w:val="00A25F75"/>
    <w:rsid w:val="00A26713"/>
    <w:rsid w:val="00A3597E"/>
    <w:rsid w:val="00A35B91"/>
    <w:rsid w:val="00A40A8D"/>
    <w:rsid w:val="00A432F3"/>
    <w:rsid w:val="00A5066A"/>
    <w:rsid w:val="00A54C40"/>
    <w:rsid w:val="00A5734B"/>
    <w:rsid w:val="00A6019B"/>
    <w:rsid w:val="00A61EA9"/>
    <w:rsid w:val="00A628CE"/>
    <w:rsid w:val="00A6308D"/>
    <w:rsid w:val="00A6617B"/>
    <w:rsid w:val="00A70FA7"/>
    <w:rsid w:val="00A73DFF"/>
    <w:rsid w:val="00A75B4E"/>
    <w:rsid w:val="00A807EB"/>
    <w:rsid w:val="00A80B53"/>
    <w:rsid w:val="00A81B4E"/>
    <w:rsid w:val="00A82864"/>
    <w:rsid w:val="00A863AD"/>
    <w:rsid w:val="00A8748F"/>
    <w:rsid w:val="00A906AA"/>
    <w:rsid w:val="00A9173F"/>
    <w:rsid w:val="00A931F6"/>
    <w:rsid w:val="00AA68DF"/>
    <w:rsid w:val="00AB6EDC"/>
    <w:rsid w:val="00AC6818"/>
    <w:rsid w:val="00AD1354"/>
    <w:rsid w:val="00AD2A5E"/>
    <w:rsid w:val="00AD61C6"/>
    <w:rsid w:val="00AD7866"/>
    <w:rsid w:val="00AE3599"/>
    <w:rsid w:val="00AE3E87"/>
    <w:rsid w:val="00AE76C4"/>
    <w:rsid w:val="00AF0199"/>
    <w:rsid w:val="00AF0B12"/>
    <w:rsid w:val="00AF0CFE"/>
    <w:rsid w:val="00AF14A6"/>
    <w:rsid w:val="00B05F03"/>
    <w:rsid w:val="00B0626C"/>
    <w:rsid w:val="00B20951"/>
    <w:rsid w:val="00B20BC1"/>
    <w:rsid w:val="00B227B3"/>
    <w:rsid w:val="00B234E7"/>
    <w:rsid w:val="00B36D42"/>
    <w:rsid w:val="00B37893"/>
    <w:rsid w:val="00B42BD6"/>
    <w:rsid w:val="00B4481C"/>
    <w:rsid w:val="00B45338"/>
    <w:rsid w:val="00B57358"/>
    <w:rsid w:val="00B57C48"/>
    <w:rsid w:val="00B60EF9"/>
    <w:rsid w:val="00B627A8"/>
    <w:rsid w:val="00B62B0D"/>
    <w:rsid w:val="00B64318"/>
    <w:rsid w:val="00B660F9"/>
    <w:rsid w:val="00B7277E"/>
    <w:rsid w:val="00B73E83"/>
    <w:rsid w:val="00B807CC"/>
    <w:rsid w:val="00B90E97"/>
    <w:rsid w:val="00BB0D13"/>
    <w:rsid w:val="00BB4830"/>
    <w:rsid w:val="00BB6812"/>
    <w:rsid w:val="00BC4070"/>
    <w:rsid w:val="00BD4121"/>
    <w:rsid w:val="00BE35C0"/>
    <w:rsid w:val="00BE7728"/>
    <w:rsid w:val="00BF144B"/>
    <w:rsid w:val="00BF28B5"/>
    <w:rsid w:val="00BF60F9"/>
    <w:rsid w:val="00C020C0"/>
    <w:rsid w:val="00C030A7"/>
    <w:rsid w:val="00C051FD"/>
    <w:rsid w:val="00C05498"/>
    <w:rsid w:val="00C12460"/>
    <w:rsid w:val="00C1738F"/>
    <w:rsid w:val="00C25D29"/>
    <w:rsid w:val="00C35FE9"/>
    <w:rsid w:val="00C40D64"/>
    <w:rsid w:val="00C42586"/>
    <w:rsid w:val="00C44D4A"/>
    <w:rsid w:val="00C47677"/>
    <w:rsid w:val="00C52C98"/>
    <w:rsid w:val="00C57EC6"/>
    <w:rsid w:val="00C624AC"/>
    <w:rsid w:val="00C636CB"/>
    <w:rsid w:val="00C64B34"/>
    <w:rsid w:val="00C6507C"/>
    <w:rsid w:val="00C66323"/>
    <w:rsid w:val="00C70160"/>
    <w:rsid w:val="00C7102B"/>
    <w:rsid w:val="00C741F7"/>
    <w:rsid w:val="00C74AA8"/>
    <w:rsid w:val="00C76041"/>
    <w:rsid w:val="00C87AAF"/>
    <w:rsid w:val="00CA00B5"/>
    <w:rsid w:val="00CA0485"/>
    <w:rsid w:val="00CB033A"/>
    <w:rsid w:val="00CB30A0"/>
    <w:rsid w:val="00CB3861"/>
    <w:rsid w:val="00CB3C2E"/>
    <w:rsid w:val="00CC3648"/>
    <w:rsid w:val="00CD1133"/>
    <w:rsid w:val="00CD4FC6"/>
    <w:rsid w:val="00CD59DE"/>
    <w:rsid w:val="00CD6662"/>
    <w:rsid w:val="00CE146B"/>
    <w:rsid w:val="00CE1BB0"/>
    <w:rsid w:val="00CE28EE"/>
    <w:rsid w:val="00CE4F68"/>
    <w:rsid w:val="00CF3EB7"/>
    <w:rsid w:val="00CF4854"/>
    <w:rsid w:val="00CF5E5B"/>
    <w:rsid w:val="00D107D7"/>
    <w:rsid w:val="00D11C63"/>
    <w:rsid w:val="00D30011"/>
    <w:rsid w:val="00D32A2A"/>
    <w:rsid w:val="00D3665A"/>
    <w:rsid w:val="00D366B9"/>
    <w:rsid w:val="00D37AF6"/>
    <w:rsid w:val="00D41DE7"/>
    <w:rsid w:val="00D45E0C"/>
    <w:rsid w:val="00D462ED"/>
    <w:rsid w:val="00D54617"/>
    <w:rsid w:val="00D55AF8"/>
    <w:rsid w:val="00D6025F"/>
    <w:rsid w:val="00D60C51"/>
    <w:rsid w:val="00D60D0D"/>
    <w:rsid w:val="00D67860"/>
    <w:rsid w:val="00D67BD0"/>
    <w:rsid w:val="00D71DD6"/>
    <w:rsid w:val="00D72944"/>
    <w:rsid w:val="00D729E9"/>
    <w:rsid w:val="00D801C4"/>
    <w:rsid w:val="00D86EB0"/>
    <w:rsid w:val="00D87DA3"/>
    <w:rsid w:val="00DA19C3"/>
    <w:rsid w:val="00DA3134"/>
    <w:rsid w:val="00DB23E7"/>
    <w:rsid w:val="00DB33D3"/>
    <w:rsid w:val="00DB7BF3"/>
    <w:rsid w:val="00DC09AD"/>
    <w:rsid w:val="00DC428D"/>
    <w:rsid w:val="00DC46A9"/>
    <w:rsid w:val="00DC562E"/>
    <w:rsid w:val="00DD3AC1"/>
    <w:rsid w:val="00DD4EDB"/>
    <w:rsid w:val="00DD520A"/>
    <w:rsid w:val="00DD59A7"/>
    <w:rsid w:val="00DD6040"/>
    <w:rsid w:val="00DD6BDD"/>
    <w:rsid w:val="00DD7040"/>
    <w:rsid w:val="00DE00E3"/>
    <w:rsid w:val="00DF3C58"/>
    <w:rsid w:val="00E120B4"/>
    <w:rsid w:val="00E13F76"/>
    <w:rsid w:val="00E156D7"/>
    <w:rsid w:val="00E35F71"/>
    <w:rsid w:val="00E37AF0"/>
    <w:rsid w:val="00E41D2B"/>
    <w:rsid w:val="00E50DD2"/>
    <w:rsid w:val="00E51525"/>
    <w:rsid w:val="00E517AC"/>
    <w:rsid w:val="00E552B7"/>
    <w:rsid w:val="00E6148B"/>
    <w:rsid w:val="00E65538"/>
    <w:rsid w:val="00E70962"/>
    <w:rsid w:val="00E71E4A"/>
    <w:rsid w:val="00E74802"/>
    <w:rsid w:val="00E773D6"/>
    <w:rsid w:val="00E77842"/>
    <w:rsid w:val="00E83F41"/>
    <w:rsid w:val="00E92661"/>
    <w:rsid w:val="00E9320B"/>
    <w:rsid w:val="00E93623"/>
    <w:rsid w:val="00E952E4"/>
    <w:rsid w:val="00E96D1C"/>
    <w:rsid w:val="00EA11EF"/>
    <w:rsid w:val="00EA1495"/>
    <w:rsid w:val="00EA1F29"/>
    <w:rsid w:val="00EA42CC"/>
    <w:rsid w:val="00EA4872"/>
    <w:rsid w:val="00EA506F"/>
    <w:rsid w:val="00EB36D1"/>
    <w:rsid w:val="00EB627B"/>
    <w:rsid w:val="00EC62B5"/>
    <w:rsid w:val="00ED3941"/>
    <w:rsid w:val="00EE1174"/>
    <w:rsid w:val="00EF1528"/>
    <w:rsid w:val="00EF430E"/>
    <w:rsid w:val="00F02345"/>
    <w:rsid w:val="00F064CE"/>
    <w:rsid w:val="00F10E94"/>
    <w:rsid w:val="00F16994"/>
    <w:rsid w:val="00F17A32"/>
    <w:rsid w:val="00F20ADC"/>
    <w:rsid w:val="00F21B07"/>
    <w:rsid w:val="00F3408D"/>
    <w:rsid w:val="00F40979"/>
    <w:rsid w:val="00F41C6C"/>
    <w:rsid w:val="00F42A03"/>
    <w:rsid w:val="00F51912"/>
    <w:rsid w:val="00F54BCF"/>
    <w:rsid w:val="00F6354E"/>
    <w:rsid w:val="00F645DE"/>
    <w:rsid w:val="00F6500E"/>
    <w:rsid w:val="00F8240B"/>
    <w:rsid w:val="00F8244F"/>
    <w:rsid w:val="00F928F9"/>
    <w:rsid w:val="00F96EF3"/>
    <w:rsid w:val="00FB0C3D"/>
    <w:rsid w:val="00FB1BFE"/>
    <w:rsid w:val="00FB20D9"/>
    <w:rsid w:val="00FB3BD1"/>
    <w:rsid w:val="00FB5D90"/>
    <w:rsid w:val="00FC2F93"/>
    <w:rsid w:val="00FD2D38"/>
    <w:rsid w:val="00FE3AA0"/>
    <w:rsid w:val="00FF30C7"/>
    <w:rsid w:val="00FF3938"/>
    <w:rsid w:val="00FF5E85"/>
    <w:rsid w:val="00FF6EB2"/>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44E1889"/>
  <w15:docId w15:val="{A2079565-DE64-4982-8C8F-7B0D2DD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D9"/>
    <w:rPr>
      <w:sz w:val="24"/>
      <w:szCs w:val="24"/>
    </w:rPr>
  </w:style>
  <w:style w:type="paragraph" w:styleId="Heading1">
    <w:name w:val="heading 1"/>
    <w:basedOn w:val="Normal"/>
    <w:next w:val="Normal"/>
    <w:qFormat/>
    <w:rsid w:val="00902C9E"/>
    <w:pPr>
      <w:keepNext/>
      <w:outlineLvl w:val="0"/>
    </w:pPr>
    <w:rPr>
      <w:rFonts w:ascii="Bookman Old Style" w:hAnsi="Bookman Old Style"/>
      <w:sz w:val="40"/>
    </w:rPr>
  </w:style>
  <w:style w:type="paragraph" w:styleId="Heading2">
    <w:name w:val="heading 2"/>
    <w:basedOn w:val="Normal"/>
    <w:next w:val="Normal"/>
    <w:qFormat/>
    <w:rsid w:val="00902C9E"/>
    <w:pPr>
      <w:keepNext/>
      <w:outlineLvl w:val="1"/>
    </w:pPr>
    <w:rPr>
      <w:rFonts w:ascii="Bookman Old Style" w:hAnsi="Bookman Old Style"/>
      <w:sz w:val="36"/>
      <w:u w:val="single"/>
    </w:rPr>
  </w:style>
  <w:style w:type="paragraph" w:styleId="Heading3">
    <w:name w:val="heading 3"/>
    <w:basedOn w:val="Normal"/>
    <w:next w:val="Normal"/>
    <w:qFormat/>
    <w:rsid w:val="00902C9E"/>
    <w:pPr>
      <w:keepNext/>
      <w:outlineLvl w:val="2"/>
    </w:pPr>
    <w:rPr>
      <w:rFonts w:ascii="Bookman Old Style" w:hAnsi="Bookman Old Style"/>
      <w:sz w:val="32"/>
    </w:rPr>
  </w:style>
  <w:style w:type="paragraph" w:styleId="Heading4">
    <w:name w:val="heading 4"/>
    <w:basedOn w:val="Normal"/>
    <w:next w:val="Normal"/>
    <w:qFormat/>
    <w:rsid w:val="00902C9E"/>
    <w:pPr>
      <w:keepNext/>
      <w:outlineLvl w:val="3"/>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76D5"/>
    <w:rPr>
      <w:color w:val="0000FF"/>
      <w:u w:val="single"/>
    </w:rPr>
  </w:style>
  <w:style w:type="paragraph" w:styleId="Header">
    <w:name w:val="header"/>
    <w:basedOn w:val="Normal"/>
    <w:rsid w:val="00546726"/>
    <w:pPr>
      <w:tabs>
        <w:tab w:val="center" w:pos="4320"/>
        <w:tab w:val="right" w:pos="8640"/>
      </w:tabs>
    </w:pPr>
  </w:style>
  <w:style w:type="paragraph" w:styleId="Footer">
    <w:name w:val="footer"/>
    <w:basedOn w:val="Normal"/>
    <w:rsid w:val="00546726"/>
    <w:pPr>
      <w:tabs>
        <w:tab w:val="center" w:pos="4320"/>
        <w:tab w:val="right" w:pos="8640"/>
      </w:tabs>
    </w:pPr>
  </w:style>
  <w:style w:type="character" w:styleId="PageNumber">
    <w:name w:val="page number"/>
    <w:basedOn w:val="DefaultParagraphFont"/>
    <w:rsid w:val="00546726"/>
  </w:style>
  <w:style w:type="character" w:styleId="Strong">
    <w:name w:val="Strong"/>
    <w:basedOn w:val="DefaultParagraphFont"/>
    <w:qFormat/>
    <w:rsid w:val="00DD6BDD"/>
    <w:rPr>
      <w:b/>
      <w:bCs/>
    </w:rPr>
  </w:style>
  <w:style w:type="paragraph" w:styleId="BalloonText">
    <w:name w:val="Balloon Text"/>
    <w:basedOn w:val="Normal"/>
    <w:semiHidden/>
    <w:rsid w:val="005441CA"/>
    <w:rPr>
      <w:rFonts w:ascii="Tahoma" w:hAnsi="Tahoma" w:cs="Tahoma"/>
      <w:sz w:val="16"/>
      <w:szCs w:val="16"/>
    </w:rPr>
  </w:style>
  <w:style w:type="character" w:styleId="FollowedHyperlink">
    <w:name w:val="FollowedHyperlink"/>
    <w:basedOn w:val="DefaultParagraphFont"/>
    <w:rsid w:val="00803BF7"/>
    <w:rPr>
      <w:color w:val="800080" w:themeColor="followedHyperlink"/>
      <w:u w:val="single"/>
    </w:rPr>
  </w:style>
  <w:style w:type="paragraph" w:styleId="ListParagraph">
    <w:name w:val="List Paragraph"/>
    <w:basedOn w:val="Normal"/>
    <w:uiPriority w:val="34"/>
    <w:qFormat/>
    <w:rsid w:val="0066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2096">
      <w:bodyDiv w:val="1"/>
      <w:marLeft w:val="0"/>
      <w:marRight w:val="0"/>
      <w:marTop w:val="0"/>
      <w:marBottom w:val="0"/>
      <w:divBdr>
        <w:top w:val="none" w:sz="0" w:space="0" w:color="auto"/>
        <w:left w:val="none" w:sz="0" w:space="0" w:color="auto"/>
        <w:bottom w:val="none" w:sz="0" w:space="0" w:color="auto"/>
        <w:right w:val="none" w:sz="0" w:space="0" w:color="auto"/>
      </w:divBdr>
    </w:div>
    <w:div w:id="255986474">
      <w:bodyDiv w:val="1"/>
      <w:marLeft w:val="0"/>
      <w:marRight w:val="0"/>
      <w:marTop w:val="0"/>
      <w:marBottom w:val="0"/>
      <w:divBdr>
        <w:top w:val="none" w:sz="0" w:space="0" w:color="auto"/>
        <w:left w:val="none" w:sz="0" w:space="0" w:color="auto"/>
        <w:bottom w:val="none" w:sz="0" w:space="0" w:color="auto"/>
        <w:right w:val="none" w:sz="0" w:space="0" w:color="auto"/>
      </w:divBdr>
    </w:div>
    <w:div w:id="524295316">
      <w:bodyDiv w:val="1"/>
      <w:marLeft w:val="0"/>
      <w:marRight w:val="0"/>
      <w:marTop w:val="0"/>
      <w:marBottom w:val="0"/>
      <w:divBdr>
        <w:top w:val="none" w:sz="0" w:space="0" w:color="auto"/>
        <w:left w:val="none" w:sz="0" w:space="0" w:color="auto"/>
        <w:bottom w:val="none" w:sz="0" w:space="0" w:color="auto"/>
        <w:right w:val="none" w:sz="0" w:space="0" w:color="auto"/>
      </w:divBdr>
    </w:div>
    <w:div w:id="8086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cal.forest.usf.edu/cal/main/showMain.r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mployment.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REQUIRED PROCESS &amp; CHECKLIST</vt:lpstr>
    </vt:vector>
  </TitlesOfParts>
  <Company>usf</Company>
  <LinksUpToDate>false</LinksUpToDate>
  <CharactersWithSpaces>16478</CharactersWithSpaces>
  <SharedDoc>false</SharedDoc>
  <HLinks>
    <vt:vector size="12" baseType="variant">
      <vt:variant>
        <vt:i4>2621520</vt:i4>
      </vt:variant>
      <vt:variant>
        <vt:i4>3</vt:i4>
      </vt:variant>
      <vt:variant>
        <vt:i4>0</vt:i4>
      </vt:variant>
      <vt:variant>
        <vt:i4>5</vt:i4>
      </vt:variant>
      <vt:variant>
        <vt:lpwstr>mailto:hsumpter@arts.usf.edu</vt:lpwstr>
      </vt:variant>
      <vt:variant>
        <vt:lpwstr/>
      </vt:variant>
      <vt:variant>
        <vt:i4>4653096</vt:i4>
      </vt:variant>
      <vt:variant>
        <vt:i4>0</vt:i4>
      </vt:variant>
      <vt:variant>
        <vt:i4>0</vt:i4>
      </vt:variant>
      <vt:variant>
        <vt:i4>5</vt:i4>
      </vt:variant>
      <vt:variant>
        <vt:lpwstr>mailto:usf-news@listserv.admin.usf.edu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PROCESS &amp; CHECKLIST</dc:title>
  <dc:creator>gcollins</dc:creator>
  <cp:lastModifiedBy>Sumpter, Heddie</cp:lastModifiedBy>
  <cp:revision>5</cp:revision>
  <cp:lastPrinted>2015-12-01T18:04:00Z</cp:lastPrinted>
  <dcterms:created xsi:type="dcterms:W3CDTF">2017-11-30T16:22:00Z</dcterms:created>
  <dcterms:modified xsi:type="dcterms:W3CDTF">2017-11-30T16:32:00Z</dcterms:modified>
</cp:coreProperties>
</file>